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7"/>
        </w:rPr>
      </w:pPr>
    </w:p>
    <w:p>
      <w:pPr>
        <w:pStyle w:val="Heading1"/>
        <w:spacing w:before="88"/>
      </w:pPr>
      <w:r>
        <w:rPr/>
        <w:pict>
          <v:shape style="position:absolute;margin-left:0pt;margin-top:-10.278748pt;width:1428pt;height:3pt;mso-position-horizontal-relative:page;mso-position-vertical-relative:paragraph;z-index:15729152" coordorigin="0,-206" coordsize="28560,60" path="m28560,-161l0,-161,0,-146,28560,-146,28560,-161xm28560,-206l0,-206,0,-176,28560,-176,28560,-206xe" filled="true" fillcolor="#000000" stroked="false">
            <v:path arrowok="t"/>
            <v:fill type="solid"/>
            <w10:wrap type="none"/>
          </v:shape>
        </w:pict>
      </w:r>
      <w:r>
        <w:rPr/>
        <w:t>SECURITIES</w:t>
      </w:r>
      <w:r>
        <w:rPr>
          <w:spacing w:val="-16"/>
        </w:rPr>
        <w:t> </w:t>
      </w:r>
      <w:r>
        <w:rPr/>
        <w:t>AND</w:t>
      </w:r>
      <w:r>
        <w:rPr>
          <w:spacing w:val="-1"/>
        </w:rPr>
        <w:t> </w:t>
      </w:r>
      <w:r>
        <w:rPr/>
        <w:t>EXCHANGE</w:t>
      </w:r>
      <w:r>
        <w:rPr>
          <w:spacing w:val="-1"/>
        </w:rPr>
        <w:t> </w:t>
      </w:r>
      <w:r>
        <w:rPr/>
        <w:t>COMMISSION</w:t>
      </w:r>
    </w:p>
    <w:p>
      <w:pPr>
        <w:spacing w:before="8"/>
        <w:ind w:left="8575" w:right="8575" w:firstLine="0"/>
        <w:jc w:val="center"/>
        <w:rPr>
          <w:b/>
          <w:sz w:val="20"/>
        </w:rPr>
      </w:pPr>
      <w:r>
        <w:rPr>
          <w:b/>
          <w:sz w:val="20"/>
        </w:rPr>
        <w:t>Washington,</w:t>
      </w:r>
      <w:r>
        <w:rPr>
          <w:b/>
          <w:spacing w:val="-7"/>
          <w:sz w:val="20"/>
        </w:rPr>
        <w:t> </w:t>
      </w:r>
      <w:r>
        <w:rPr>
          <w:b/>
          <w:sz w:val="20"/>
        </w:rPr>
        <w:t>D.C.</w:t>
      </w:r>
      <w:r>
        <w:rPr>
          <w:b/>
          <w:spacing w:val="-7"/>
          <w:sz w:val="20"/>
        </w:rPr>
        <w:t> </w:t>
      </w:r>
      <w:r>
        <w:rPr>
          <w:b/>
          <w:sz w:val="20"/>
        </w:rPr>
        <w:t>20549</w:t>
      </w:r>
    </w:p>
    <w:p>
      <w:pPr>
        <w:pStyle w:val="BodyText"/>
        <w:rPr>
          <w:b/>
          <w:sz w:val="22"/>
        </w:rPr>
      </w:pPr>
    </w:p>
    <w:p>
      <w:pPr>
        <w:pStyle w:val="BodyText"/>
        <w:spacing w:before="10"/>
        <w:rPr>
          <w:b/>
          <w:sz w:val="21"/>
        </w:rPr>
      </w:pPr>
    </w:p>
    <w:p>
      <w:pPr>
        <w:pStyle w:val="Heading1"/>
      </w:pPr>
      <w:r>
        <w:rPr/>
        <w:pict>
          <v:rect style="position:absolute;margin-left:0.0pt;margin-top:-12.429691pt;width:1427.999887pt;height:.75pt;mso-position-horizontal-relative:page;mso-position-vertical-relative:paragraph;z-index:15729664" filled="true" fillcolor="#000000" stroked="false">
            <v:fill type="solid"/>
            <w10:wrap type="none"/>
          </v:rect>
        </w:pict>
      </w:r>
      <w:r>
        <w:rPr/>
        <w:t>SCHEDULE</w:t>
      </w:r>
      <w:r>
        <w:rPr>
          <w:spacing w:val="-12"/>
        </w:rPr>
        <w:t> </w:t>
      </w:r>
      <w:r>
        <w:rPr/>
        <w:t>TO</w:t>
      </w:r>
    </w:p>
    <w:p>
      <w:pPr>
        <w:spacing w:line="249" w:lineRule="auto" w:before="248"/>
        <w:ind w:left="11816" w:right="11815" w:firstLine="0"/>
        <w:jc w:val="center"/>
        <w:rPr>
          <w:b/>
          <w:sz w:val="20"/>
        </w:rPr>
      </w:pPr>
      <w:r>
        <w:rPr>
          <w:b/>
          <w:sz w:val="20"/>
        </w:rPr>
        <w:t>Tender</w:t>
      </w:r>
      <w:r>
        <w:rPr>
          <w:b/>
          <w:spacing w:val="-9"/>
          <w:sz w:val="20"/>
        </w:rPr>
        <w:t> </w:t>
      </w:r>
      <w:r>
        <w:rPr>
          <w:b/>
          <w:sz w:val="20"/>
        </w:rPr>
        <w:t>Offer</w:t>
      </w:r>
      <w:r>
        <w:rPr>
          <w:b/>
          <w:spacing w:val="-8"/>
          <w:sz w:val="20"/>
        </w:rPr>
        <w:t> </w:t>
      </w:r>
      <w:r>
        <w:rPr>
          <w:b/>
          <w:sz w:val="20"/>
        </w:rPr>
        <w:t>Statement</w:t>
      </w:r>
      <w:r>
        <w:rPr>
          <w:b/>
          <w:spacing w:val="-5"/>
          <w:sz w:val="20"/>
        </w:rPr>
        <w:t> </w:t>
      </w:r>
      <w:r>
        <w:rPr>
          <w:b/>
          <w:sz w:val="20"/>
        </w:rPr>
        <w:t>under</w:t>
      </w:r>
      <w:r>
        <w:rPr>
          <w:b/>
          <w:spacing w:val="-8"/>
          <w:sz w:val="20"/>
        </w:rPr>
        <w:t> </w:t>
      </w:r>
      <w:r>
        <w:rPr>
          <w:b/>
          <w:sz w:val="20"/>
        </w:rPr>
        <w:t>Section</w:t>
      </w:r>
      <w:r>
        <w:rPr>
          <w:b/>
          <w:spacing w:val="-6"/>
          <w:sz w:val="20"/>
        </w:rPr>
        <w:t> </w:t>
      </w:r>
      <w:r>
        <w:rPr>
          <w:b/>
          <w:sz w:val="20"/>
        </w:rPr>
        <w:t>14(d)(1)</w:t>
      </w:r>
      <w:r>
        <w:rPr>
          <w:b/>
          <w:spacing w:val="-5"/>
          <w:sz w:val="20"/>
        </w:rPr>
        <w:t> </w:t>
      </w:r>
      <w:r>
        <w:rPr>
          <w:b/>
          <w:sz w:val="20"/>
        </w:rPr>
        <w:t>or</w:t>
      </w:r>
      <w:r>
        <w:rPr>
          <w:b/>
          <w:spacing w:val="-8"/>
          <w:sz w:val="20"/>
        </w:rPr>
        <w:t> </w:t>
      </w:r>
      <w:r>
        <w:rPr>
          <w:b/>
          <w:sz w:val="20"/>
        </w:rPr>
        <w:t>13(e)(1)</w:t>
      </w:r>
      <w:r>
        <w:rPr>
          <w:b/>
          <w:spacing w:val="-47"/>
          <w:sz w:val="20"/>
        </w:rPr>
        <w:t> </w:t>
      </w:r>
      <w:r>
        <w:rPr>
          <w:b/>
          <w:sz w:val="20"/>
        </w:rPr>
        <w:t>of</w:t>
      </w:r>
      <w:r>
        <w:rPr>
          <w:b/>
          <w:spacing w:val="-1"/>
          <w:sz w:val="20"/>
        </w:rPr>
        <w:t> </w:t>
      </w:r>
      <w:r>
        <w:rPr>
          <w:b/>
          <w:sz w:val="20"/>
        </w:rPr>
        <w:t>the</w:t>
      </w:r>
      <w:r>
        <w:rPr>
          <w:b/>
          <w:spacing w:val="-1"/>
          <w:sz w:val="20"/>
        </w:rPr>
        <w:t> </w:t>
      </w:r>
      <w:r>
        <w:rPr>
          <w:b/>
          <w:sz w:val="20"/>
        </w:rPr>
        <w:t>Securities</w:t>
      </w:r>
      <w:r>
        <w:rPr>
          <w:b/>
          <w:spacing w:val="-1"/>
          <w:sz w:val="20"/>
        </w:rPr>
        <w:t> </w:t>
      </w:r>
      <w:r>
        <w:rPr>
          <w:b/>
          <w:sz w:val="20"/>
        </w:rPr>
        <w:t>Exchange</w:t>
      </w:r>
      <w:r>
        <w:rPr>
          <w:b/>
          <w:spacing w:val="-12"/>
          <w:sz w:val="20"/>
        </w:rPr>
        <w:t> </w:t>
      </w:r>
      <w:r>
        <w:rPr>
          <w:b/>
          <w:sz w:val="20"/>
        </w:rPr>
        <w:t>Act</w:t>
      </w:r>
      <w:r>
        <w:rPr>
          <w:b/>
          <w:spacing w:val="-1"/>
          <w:sz w:val="20"/>
        </w:rPr>
        <w:t> </w:t>
      </w:r>
      <w:r>
        <w:rPr>
          <w:b/>
          <w:sz w:val="20"/>
        </w:rPr>
        <w:t>of</w:t>
      </w:r>
      <w:r>
        <w:rPr>
          <w:b/>
          <w:spacing w:val="-1"/>
          <w:sz w:val="20"/>
        </w:rPr>
        <w:t> </w:t>
      </w:r>
      <w:r>
        <w:rPr>
          <w:b/>
          <w:sz w:val="20"/>
        </w:rPr>
        <w:t>1934</w:t>
      </w:r>
    </w:p>
    <w:p>
      <w:pPr>
        <w:pStyle w:val="BodyText"/>
        <w:rPr>
          <w:b/>
          <w:sz w:val="22"/>
        </w:rPr>
      </w:pPr>
    </w:p>
    <w:p>
      <w:pPr>
        <w:pStyle w:val="BodyText"/>
        <w:spacing w:before="11"/>
        <w:rPr>
          <w:b/>
          <w:sz w:val="19"/>
        </w:rPr>
      </w:pPr>
    </w:p>
    <w:p>
      <w:pPr>
        <w:pStyle w:val="Title"/>
      </w:pPr>
      <w:r>
        <w:rPr/>
        <w:pict>
          <v:rect style="position:absolute;margin-left:0.0pt;margin-top:-11.695323pt;width:1427.999887pt;height:.75pt;mso-position-horizontal-relative:page;mso-position-vertical-relative:paragraph;z-index:15730176" filled="true" fillcolor="#000000" stroked="false">
            <v:fill type="solid"/>
            <w10:wrap type="none"/>
          </v:rect>
        </w:pict>
      </w:r>
      <w:r>
        <w:rPr/>
        <w:t>QIWI PLC</w:t>
      </w:r>
    </w:p>
    <w:p>
      <w:pPr>
        <w:spacing w:before="5"/>
        <w:ind w:left="8575" w:right="8575" w:firstLine="0"/>
        <w:jc w:val="center"/>
        <w:rPr>
          <w:b/>
          <w:sz w:val="20"/>
        </w:rPr>
      </w:pPr>
      <w:r>
        <w:rPr>
          <w:b/>
          <w:sz w:val="20"/>
        </w:rPr>
        <w:t>(Name</w:t>
      </w:r>
      <w:r>
        <w:rPr>
          <w:b/>
          <w:spacing w:val="-1"/>
          <w:sz w:val="20"/>
        </w:rPr>
        <w:t> </w:t>
      </w:r>
      <w:r>
        <w:rPr>
          <w:b/>
          <w:sz w:val="20"/>
        </w:rPr>
        <w:t>of</w:t>
      </w:r>
      <w:r>
        <w:rPr>
          <w:b/>
          <w:spacing w:val="-1"/>
          <w:sz w:val="20"/>
        </w:rPr>
        <w:t> </w:t>
      </w:r>
      <w:r>
        <w:rPr>
          <w:b/>
          <w:sz w:val="20"/>
        </w:rPr>
        <w:t>Subject</w:t>
      </w:r>
      <w:r>
        <w:rPr>
          <w:b/>
          <w:spacing w:val="-1"/>
          <w:sz w:val="20"/>
        </w:rPr>
        <w:t> </w:t>
      </w:r>
      <w:r>
        <w:rPr>
          <w:b/>
          <w:sz w:val="20"/>
        </w:rPr>
        <w:t>Company</w:t>
      </w:r>
      <w:r>
        <w:rPr>
          <w:b/>
          <w:spacing w:val="-1"/>
          <w:sz w:val="20"/>
        </w:rPr>
        <w:t> </w:t>
      </w:r>
      <w:r>
        <w:rPr>
          <w:b/>
          <w:sz w:val="20"/>
        </w:rPr>
        <w:t>(Issuer))</w:t>
      </w:r>
    </w:p>
    <w:p>
      <w:pPr>
        <w:pStyle w:val="BodyText"/>
        <w:rPr>
          <w:b/>
          <w:sz w:val="22"/>
        </w:rPr>
      </w:pPr>
    </w:p>
    <w:p>
      <w:pPr>
        <w:pStyle w:val="BodyText"/>
        <w:spacing w:before="11"/>
        <w:rPr>
          <w:b/>
          <w:sz w:val="21"/>
        </w:rPr>
      </w:pPr>
    </w:p>
    <w:p>
      <w:pPr>
        <w:spacing w:before="0"/>
        <w:ind w:left="8575" w:right="8575" w:firstLine="0"/>
        <w:jc w:val="center"/>
        <w:rPr>
          <w:b/>
          <w:sz w:val="20"/>
        </w:rPr>
      </w:pPr>
      <w:r>
        <w:rPr/>
        <w:pict>
          <v:rect style="position:absolute;margin-left:0.0pt;margin-top:-12.414077pt;width:1427.999887pt;height:.75pt;mso-position-horizontal-relative:page;mso-position-vertical-relative:paragraph;z-index:15730688" filled="true" fillcolor="#000000" stroked="false">
            <v:fill type="solid"/>
            <w10:wrap type="none"/>
          </v:rect>
        </w:pict>
      </w:r>
      <w:r>
        <w:rPr>
          <w:b/>
          <w:sz w:val="20"/>
        </w:rPr>
        <w:t>QIWI</w:t>
      </w:r>
      <w:r>
        <w:rPr>
          <w:b/>
          <w:spacing w:val="-1"/>
          <w:sz w:val="20"/>
        </w:rPr>
        <w:t> </w:t>
      </w:r>
      <w:r>
        <w:rPr>
          <w:b/>
          <w:sz w:val="20"/>
        </w:rPr>
        <w:t>PLC</w:t>
      </w:r>
    </w:p>
    <w:p>
      <w:pPr>
        <w:pStyle w:val="BodyText"/>
        <w:spacing w:before="10"/>
        <w:ind w:left="8575" w:right="8575"/>
        <w:jc w:val="center"/>
      </w:pPr>
      <w:r>
        <w:rPr/>
        <w:t>(Names</w:t>
      </w:r>
      <w:r>
        <w:rPr>
          <w:spacing w:val="-2"/>
        </w:rPr>
        <w:t> </w:t>
      </w:r>
      <w:r>
        <w:rPr/>
        <w:t>of</w:t>
      </w:r>
      <w:r>
        <w:rPr>
          <w:spacing w:val="-2"/>
        </w:rPr>
        <w:t> </w:t>
      </w:r>
      <w:r>
        <w:rPr/>
        <w:t>Filing</w:t>
      </w:r>
      <w:r>
        <w:rPr>
          <w:spacing w:val="-1"/>
        </w:rPr>
        <w:t> </w:t>
      </w:r>
      <w:r>
        <w:rPr/>
        <w:t>Persons</w:t>
      </w:r>
      <w:r>
        <w:rPr>
          <w:spacing w:val="-2"/>
        </w:rPr>
        <w:t> </w:t>
      </w:r>
      <w:r>
        <w:rPr/>
        <w:t>(Issuer</w:t>
      </w:r>
      <w:r>
        <w:rPr>
          <w:spacing w:val="-1"/>
        </w:rPr>
        <w:t> </w:t>
      </w:r>
      <w:r>
        <w:rPr/>
        <w:t>and</w:t>
      </w:r>
      <w:r>
        <w:rPr>
          <w:spacing w:val="-2"/>
        </w:rPr>
        <w:t> </w:t>
      </w:r>
      <w:r>
        <w:rPr/>
        <w:t>Offeror))</w:t>
      </w:r>
    </w:p>
    <w:p>
      <w:pPr>
        <w:pStyle w:val="BodyText"/>
        <w:spacing w:before="8"/>
        <w:rPr>
          <w:sz w:val="21"/>
        </w:rPr>
      </w:pPr>
    </w:p>
    <w:p>
      <w:pPr>
        <w:spacing w:before="0"/>
        <w:ind w:left="8575" w:right="8575" w:firstLine="0"/>
        <w:jc w:val="center"/>
        <w:rPr>
          <w:b/>
          <w:sz w:val="20"/>
        </w:rPr>
      </w:pPr>
      <w:r>
        <w:rPr>
          <w:b/>
          <w:sz w:val="20"/>
        </w:rPr>
        <w:t>Class</w:t>
      </w:r>
      <w:r>
        <w:rPr>
          <w:b/>
          <w:spacing w:val="-2"/>
          <w:sz w:val="20"/>
        </w:rPr>
        <w:t> </w:t>
      </w:r>
      <w:r>
        <w:rPr>
          <w:b/>
          <w:sz w:val="20"/>
        </w:rPr>
        <w:t>B</w:t>
      </w:r>
      <w:r>
        <w:rPr>
          <w:b/>
          <w:spacing w:val="-2"/>
          <w:sz w:val="20"/>
        </w:rPr>
        <w:t> </w:t>
      </w:r>
      <w:r>
        <w:rPr>
          <w:b/>
          <w:sz w:val="20"/>
        </w:rPr>
        <w:t>ordinary</w:t>
      </w:r>
      <w:r>
        <w:rPr>
          <w:b/>
          <w:spacing w:val="-1"/>
          <w:sz w:val="20"/>
        </w:rPr>
        <w:t> </w:t>
      </w:r>
      <w:r>
        <w:rPr>
          <w:b/>
          <w:sz w:val="20"/>
        </w:rPr>
        <w:t>shares,</w:t>
      </w:r>
      <w:r>
        <w:rPr>
          <w:b/>
          <w:spacing w:val="-2"/>
          <w:sz w:val="20"/>
        </w:rPr>
        <w:t> </w:t>
      </w:r>
      <w:r>
        <w:rPr>
          <w:b/>
          <w:sz w:val="20"/>
        </w:rPr>
        <w:t>having</w:t>
      </w:r>
      <w:r>
        <w:rPr>
          <w:b/>
          <w:spacing w:val="-2"/>
          <w:sz w:val="20"/>
        </w:rPr>
        <w:t> </w:t>
      </w:r>
      <w:r>
        <w:rPr>
          <w:b/>
          <w:sz w:val="20"/>
        </w:rPr>
        <w:t>a</w:t>
      </w:r>
      <w:r>
        <w:rPr>
          <w:b/>
          <w:spacing w:val="-1"/>
          <w:sz w:val="20"/>
        </w:rPr>
        <w:t> </w:t>
      </w:r>
      <w:r>
        <w:rPr>
          <w:b/>
          <w:sz w:val="20"/>
        </w:rPr>
        <w:t>nominal</w:t>
      </w:r>
      <w:r>
        <w:rPr>
          <w:b/>
          <w:spacing w:val="-2"/>
          <w:sz w:val="20"/>
        </w:rPr>
        <w:t> </w:t>
      </w:r>
      <w:r>
        <w:rPr>
          <w:b/>
          <w:sz w:val="20"/>
        </w:rPr>
        <w:t>value</w:t>
      </w:r>
      <w:r>
        <w:rPr>
          <w:b/>
          <w:spacing w:val="-2"/>
          <w:sz w:val="20"/>
        </w:rPr>
        <w:t> </w:t>
      </w:r>
      <w:r>
        <w:rPr>
          <w:b/>
          <w:sz w:val="20"/>
        </w:rPr>
        <w:t>EUR</w:t>
      </w:r>
      <w:r>
        <w:rPr>
          <w:b/>
          <w:spacing w:val="-1"/>
          <w:sz w:val="20"/>
        </w:rPr>
        <w:t> </w:t>
      </w:r>
      <w:r>
        <w:rPr>
          <w:b/>
          <w:sz w:val="20"/>
        </w:rPr>
        <w:t>0.0005</w:t>
      </w:r>
      <w:r>
        <w:rPr>
          <w:b/>
          <w:spacing w:val="-2"/>
          <w:sz w:val="20"/>
        </w:rPr>
        <w:t> </w:t>
      </w:r>
      <w:r>
        <w:rPr>
          <w:b/>
          <w:sz w:val="20"/>
        </w:rPr>
        <w:t>per</w:t>
      </w:r>
      <w:r>
        <w:rPr>
          <w:b/>
          <w:spacing w:val="-5"/>
          <w:sz w:val="20"/>
        </w:rPr>
        <w:t> </w:t>
      </w:r>
      <w:r>
        <w:rPr>
          <w:b/>
          <w:sz w:val="20"/>
        </w:rPr>
        <w:t>share</w:t>
      </w:r>
    </w:p>
    <w:p>
      <w:pPr>
        <w:spacing w:before="10"/>
        <w:ind w:left="8575" w:right="8575" w:firstLine="0"/>
        <w:jc w:val="center"/>
        <w:rPr>
          <w:b/>
          <w:sz w:val="20"/>
        </w:rPr>
      </w:pPr>
      <w:r>
        <w:rPr>
          <w:b/>
          <w:sz w:val="20"/>
        </w:rPr>
        <w:t>American</w:t>
      </w:r>
      <w:r>
        <w:rPr>
          <w:b/>
          <w:spacing w:val="-3"/>
          <w:sz w:val="20"/>
        </w:rPr>
        <w:t> </w:t>
      </w:r>
      <w:r>
        <w:rPr>
          <w:b/>
          <w:sz w:val="20"/>
        </w:rPr>
        <w:t>Depositary</w:t>
      </w:r>
      <w:r>
        <w:rPr>
          <w:b/>
          <w:spacing w:val="-2"/>
          <w:sz w:val="20"/>
        </w:rPr>
        <w:t> </w:t>
      </w:r>
      <w:r>
        <w:rPr>
          <w:b/>
          <w:sz w:val="20"/>
        </w:rPr>
        <w:t>Shares,</w:t>
      </w:r>
      <w:r>
        <w:rPr>
          <w:b/>
          <w:spacing w:val="-2"/>
          <w:sz w:val="20"/>
        </w:rPr>
        <w:t> </w:t>
      </w:r>
      <w:r>
        <w:rPr>
          <w:b/>
          <w:sz w:val="20"/>
        </w:rPr>
        <w:t>each</w:t>
      </w:r>
      <w:r>
        <w:rPr>
          <w:b/>
          <w:spacing w:val="-2"/>
          <w:sz w:val="20"/>
        </w:rPr>
        <w:t> </w:t>
      </w:r>
      <w:r>
        <w:rPr>
          <w:b/>
          <w:sz w:val="20"/>
        </w:rPr>
        <w:t>representing</w:t>
      </w:r>
      <w:r>
        <w:rPr>
          <w:b/>
          <w:spacing w:val="-2"/>
          <w:sz w:val="20"/>
        </w:rPr>
        <w:t> </w:t>
      </w:r>
      <w:r>
        <w:rPr>
          <w:b/>
          <w:sz w:val="20"/>
        </w:rPr>
        <w:t>one</w:t>
      </w:r>
      <w:r>
        <w:rPr>
          <w:b/>
          <w:spacing w:val="-2"/>
          <w:sz w:val="20"/>
        </w:rPr>
        <w:t> </w:t>
      </w:r>
      <w:r>
        <w:rPr>
          <w:b/>
          <w:sz w:val="20"/>
        </w:rPr>
        <w:t>Class</w:t>
      </w:r>
      <w:r>
        <w:rPr>
          <w:b/>
          <w:spacing w:val="-2"/>
          <w:sz w:val="20"/>
        </w:rPr>
        <w:t> </w:t>
      </w:r>
      <w:r>
        <w:rPr>
          <w:b/>
          <w:sz w:val="20"/>
        </w:rPr>
        <w:t>B</w:t>
      </w:r>
      <w:r>
        <w:rPr>
          <w:b/>
          <w:spacing w:val="-2"/>
          <w:sz w:val="20"/>
        </w:rPr>
        <w:t> </w:t>
      </w:r>
      <w:r>
        <w:rPr>
          <w:b/>
          <w:sz w:val="20"/>
        </w:rPr>
        <w:t>ordinary</w:t>
      </w:r>
      <w:r>
        <w:rPr>
          <w:b/>
          <w:spacing w:val="-2"/>
          <w:sz w:val="20"/>
        </w:rPr>
        <w:t> </w:t>
      </w:r>
      <w:r>
        <w:rPr>
          <w:b/>
          <w:sz w:val="20"/>
        </w:rPr>
        <w:t>share,</w:t>
      </w:r>
      <w:r>
        <w:rPr>
          <w:b/>
          <w:spacing w:val="-2"/>
          <w:sz w:val="20"/>
        </w:rPr>
        <w:t> </w:t>
      </w:r>
      <w:r>
        <w:rPr>
          <w:b/>
          <w:sz w:val="20"/>
        </w:rPr>
        <w:t>having</w:t>
      </w:r>
      <w:r>
        <w:rPr>
          <w:b/>
          <w:spacing w:val="-3"/>
          <w:sz w:val="20"/>
        </w:rPr>
        <w:t> </w:t>
      </w:r>
      <w:r>
        <w:rPr>
          <w:b/>
          <w:sz w:val="20"/>
        </w:rPr>
        <w:t>a</w:t>
      </w:r>
      <w:r>
        <w:rPr>
          <w:b/>
          <w:spacing w:val="-2"/>
          <w:sz w:val="20"/>
        </w:rPr>
        <w:t> </w:t>
      </w:r>
      <w:r>
        <w:rPr>
          <w:b/>
          <w:sz w:val="20"/>
        </w:rPr>
        <w:t>nominal</w:t>
      </w:r>
      <w:r>
        <w:rPr>
          <w:b/>
          <w:spacing w:val="-2"/>
          <w:sz w:val="20"/>
        </w:rPr>
        <w:t> </w:t>
      </w:r>
      <w:r>
        <w:rPr>
          <w:b/>
          <w:sz w:val="20"/>
        </w:rPr>
        <w:t>value</w:t>
      </w:r>
      <w:r>
        <w:rPr>
          <w:b/>
          <w:spacing w:val="-2"/>
          <w:sz w:val="20"/>
        </w:rPr>
        <w:t> </w:t>
      </w:r>
      <w:r>
        <w:rPr>
          <w:b/>
          <w:sz w:val="20"/>
        </w:rPr>
        <w:t>EUR</w:t>
      </w:r>
      <w:r>
        <w:rPr>
          <w:b/>
          <w:spacing w:val="-2"/>
          <w:sz w:val="20"/>
        </w:rPr>
        <w:t> </w:t>
      </w:r>
      <w:r>
        <w:rPr>
          <w:b/>
          <w:sz w:val="20"/>
        </w:rPr>
        <w:t>0.0005</w:t>
      </w:r>
      <w:r>
        <w:rPr>
          <w:b/>
          <w:spacing w:val="-2"/>
          <w:sz w:val="20"/>
        </w:rPr>
        <w:t> </w:t>
      </w:r>
      <w:r>
        <w:rPr>
          <w:b/>
          <w:sz w:val="20"/>
        </w:rPr>
        <w:t>per</w:t>
      </w:r>
      <w:r>
        <w:rPr>
          <w:b/>
          <w:spacing w:val="-5"/>
          <w:sz w:val="20"/>
        </w:rPr>
        <w:t> </w:t>
      </w:r>
      <w:r>
        <w:rPr>
          <w:b/>
          <w:sz w:val="20"/>
        </w:rPr>
        <w:t>share</w:t>
      </w:r>
    </w:p>
    <w:p>
      <w:pPr>
        <w:pStyle w:val="BodyText"/>
        <w:spacing w:before="10"/>
        <w:ind w:left="8575" w:right="8575"/>
        <w:jc w:val="center"/>
      </w:pPr>
      <w:r>
        <w:rPr/>
        <w:t>(Title</w:t>
      </w:r>
      <w:r>
        <w:rPr>
          <w:spacing w:val="-3"/>
        </w:rPr>
        <w:t> </w:t>
      </w:r>
      <w:r>
        <w:rPr/>
        <w:t>of</w:t>
      </w:r>
      <w:r>
        <w:rPr>
          <w:spacing w:val="-2"/>
        </w:rPr>
        <w:t> </w:t>
      </w:r>
      <w:r>
        <w:rPr/>
        <w:t>Class</w:t>
      </w:r>
      <w:r>
        <w:rPr>
          <w:spacing w:val="-3"/>
        </w:rPr>
        <w:t> </w:t>
      </w:r>
      <w:r>
        <w:rPr/>
        <w:t>of</w:t>
      </w:r>
      <w:r>
        <w:rPr>
          <w:spacing w:val="-2"/>
        </w:rPr>
        <w:t> </w:t>
      </w:r>
      <w:r>
        <w:rPr/>
        <w:t>Securities)</w:t>
      </w:r>
    </w:p>
    <w:p>
      <w:pPr>
        <w:pStyle w:val="BodyText"/>
        <w:rPr>
          <w:sz w:val="22"/>
        </w:rPr>
      </w:pPr>
    </w:p>
    <w:p>
      <w:pPr>
        <w:pStyle w:val="BodyText"/>
        <w:spacing w:before="11"/>
        <w:rPr>
          <w:sz w:val="21"/>
        </w:rPr>
      </w:pPr>
    </w:p>
    <w:p>
      <w:pPr>
        <w:spacing w:before="0"/>
        <w:ind w:left="8575" w:right="8575" w:firstLine="0"/>
        <w:jc w:val="center"/>
        <w:rPr>
          <w:b/>
          <w:sz w:val="20"/>
        </w:rPr>
      </w:pPr>
      <w:r>
        <w:rPr/>
        <w:pict>
          <v:rect style="position:absolute;margin-left:0.0pt;margin-top:-12.414084pt;width:1427.999887pt;height:.75pt;mso-position-horizontal-relative:page;mso-position-vertical-relative:paragraph;z-index:15731200" filled="true" fillcolor="#000000" stroked="false">
            <v:fill type="solid"/>
            <w10:wrap type="none"/>
          </v:rect>
        </w:pict>
      </w:r>
      <w:r>
        <w:rPr>
          <w:b/>
          <w:sz w:val="20"/>
        </w:rPr>
        <w:t>74735M108</w:t>
      </w:r>
    </w:p>
    <w:p>
      <w:pPr>
        <w:spacing w:before="10"/>
        <w:ind w:left="8575" w:right="8575" w:firstLine="0"/>
        <w:jc w:val="center"/>
        <w:rPr>
          <w:b/>
          <w:sz w:val="20"/>
        </w:rPr>
      </w:pPr>
      <w:r>
        <w:rPr>
          <w:b/>
          <w:sz w:val="20"/>
        </w:rPr>
        <w:t>(CUSIP</w:t>
      </w:r>
      <w:r>
        <w:rPr>
          <w:b/>
          <w:spacing w:val="-12"/>
          <w:sz w:val="20"/>
        </w:rPr>
        <w:t> </w:t>
      </w:r>
      <w:r>
        <w:rPr>
          <w:b/>
          <w:sz w:val="20"/>
        </w:rPr>
        <w:t>Number</w:t>
      </w:r>
      <w:r>
        <w:rPr>
          <w:b/>
          <w:spacing w:val="-4"/>
          <w:sz w:val="20"/>
        </w:rPr>
        <w:t> </w:t>
      </w:r>
      <w:r>
        <w:rPr>
          <w:b/>
          <w:sz w:val="20"/>
        </w:rPr>
        <w:t>of</w:t>
      </w:r>
      <w:r>
        <w:rPr>
          <w:b/>
          <w:spacing w:val="-1"/>
          <w:sz w:val="20"/>
        </w:rPr>
        <w:t> </w:t>
      </w:r>
      <w:r>
        <w:rPr>
          <w:b/>
          <w:sz w:val="20"/>
        </w:rPr>
        <w:t>Class</w:t>
      </w:r>
      <w:r>
        <w:rPr>
          <w:b/>
          <w:spacing w:val="-1"/>
          <w:sz w:val="20"/>
        </w:rPr>
        <w:t> </w:t>
      </w:r>
      <w:r>
        <w:rPr>
          <w:b/>
          <w:sz w:val="20"/>
        </w:rPr>
        <w:t>of</w:t>
      </w:r>
      <w:r>
        <w:rPr>
          <w:b/>
          <w:spacing w:val="-1"/>
          <w:sz w:val="20"/>
        </w:rPr>
        <w:t> </w:t>
      </w:r>
      <w:r>
        <w:rPr>
          <w:b/>
          <w:sz w:val="20"/>
        </w:rPr>
        <w:t>Securities)</w:t>
      </w:r>
    </w:p>
    <w:p>
      <w:pPr>
        <w:pStyle w:val="BodyText"/>
        <w:spacing w:before="8"/>
        <w:rPr>
          <w:b/>
          <w:sz w:val="21"/>
        </w:rPr>
      </w:pPr>
    </w:p>
    <w:p>
      <w:pPr>
        <w:spacing w:line="249" w:lineRule="auto" w:before="1"/>
        <w:ind w:left="13371" w:right="13370" w:firstLine="0"/>
        <w:jc w:val="center"/>
        <w:rPr>
          <w:b/>
          <w:sz w:val="20"/>
        </w:rPr>
      </w:pPr>
      <w:r>
        <w:rPr>
          <w:b/>
          <w:spacing w:val="-1"/>
          <w:sz w:val="20"/>
        </w:rPr>
        <w:t>Alexey </w:t>
      </w:r>
      <w:r>
        <w:rPr>
          <w:b/>
          <w:sz w:val="20"/>
        </w:rPr>
        <w:t>Mashchenkov</w:t>
      </w:r>
      <w:r>
        <w:rPr>
          <w:b/>
          <w:spacing w:val="-47"/>
          <w:sz w:val="20"/>
        </w:rPr>
        <w:t> </w:t>
      </w:r>
      <w:r>
        <w:rPr>
          <w:b/>
          <w:sz w:val="20"/>
        </w:rPr>
        <w:t>Kennedy</w:t>
      </w:r>
      <w:r>
        <w:rPr>
          <w:b/>
          <w:spacing w:val="-1"/>
          <w:sz w:val="20"/>
        </w:rPr>
        <w:t> </w:t>
      </w:r>
      <w:r>
        <w:rPr>
          <w:b/>
          <w:sz w:val="20"/>
        </w:rPr>
        <w:t>12,</w:t>
      </w:r>
    </w:p>
    <w:p>
      <w:pPr>
        <w:spacing w:line="249" w:lineRule="auto" w:before="1"/>
        <w:ind w:left="12241" w:right="12239" w:firstLine="0"/>
        <w:jc w:val="center"/>
        <w:rPr>
          <w:b/>
          <w:sz w:val="20"/>
        </w:rPr>
      </w:pPr>
      <w:r>
        <w:rPr>
          <w:b/>
          <w:sz w:val="20"/>
        </w:rPr>
        <w:t>Kennedy</w:t>
      </w:r>
      <w:r>
        <w:rPr>
          <w:b/>
          <w:spacing w:val="-7"/>
          <w:sz w:val="20"/>
        </w:rPr>
        <w:t> </w:t>
      </w:r>
      <w:r>
        <w:rPr>
          <w:b/>
          <w:sz w:val="20"/>
        </w:rPr>
        <w:t>Business</w:t>
      </w:r>
      <w:r>
        <w:rPr>
          <w:b/>
          <w:spacing w:val="-6"/>
          <w:sz w:val="20"/>
        </w:rPr>
        <w:t> </w:t>
      </w:r>
      <w:r>
        <w:rPr>
          <w:b/>
          <w:sz w:val="20"/>
        </w:rPr>
        <w:t>Centre,</w:t>
      </w:r>
      <w:r>
        <w:rPr>
          <w:b/>
          <w:spacing w:val="-6"/>
          <w:sz w:val="20"/>
        </w:rPr>
        <w:t> </w:t>
      </w:r>
      <w:r>
        <w:rPr>
          <w:b/>
          <w:sz w:val="20"/>
        </w:rPr>
        <w:t>2nd</w:t>
      </w:r>
      <w:r>
        <w:rPr>
          <w:b/>
          <w:spacing w:val="-7"/>
          <w:sz w:val="20"/>
        </w:rPr>
        <w:t> </w:t>
      </w:r>
      <w:r>
        <w:rPr>
          <w:b/>
          <w:sz w:val="20"/>
        </w:rPr>
        <w:t>Floor,</w:t>
      </w:r>
      <w:r>
        <w:rPr>
          <w:b/>
          <w:spacing w:val="-6"/>
          <w:sz w:val="20"/>
        </w:rPr>
        <w:t> </w:t>
      </w:r>
      <w:r>
        <w:rPr>
          <w:b/>
          <w:sz w:val="20"/>
        </w:rPr>
        <w:t>Office</w:t>
      </w:r>
      <w:r>
        <w:rPr>
          <w:b/>
          <w:spacing w:val="-6"/>
          <w:sz w:val="20"/>
        </w:rPr>
        <w:t> </w:t>
      </w:r>
      <w:r>
        <w:rPr>
          <w:b/>
          <w:sz w:val="20"/>
        </w:rPr>
        <w:t>203</w:t>
      </w:r>
      <w:r>
        <w:rPr>
          <w:b/>
          <w:spacing w:val="-47"/>
          <w:sz w:val="20"/>
        </w:rPr>
        <w:t> </w:t>
      </w:r>
      <w:r>
        <w:rPr>
          <w:b/>
          <w:sz w:val="20"/>
        </w:rPr>
        <w:t>1087</w:t>
      </w:r>
      <w:r>
        <w:rPr>
          <w:b/>
          <w:spacing w:val="-1"/>
          <w:sz w:val="20"/>
        </w:rPr>
        <w:t> </w:t>
      </w:r>
      <w:r>
        <w:rPr>
          <w:b/>
          <w:sz w:val="20"/>
        </w:rPr>
        <w:t>Nicosia</w:t>
      </w:r>
      <w:r>
        <w:rPr>
          <w:b/>
          <w:spacing w:val="-1"/>
          <w:sz w:val="20"/>
        </w:rPr>
        <w:t> </w:t>
      </w:r>
      <w:r>
        <w:rPr>
          <w:b/>
          <w:sz w:val="20"/>
        </w:rPr>
        <w:t>Cyprus</w:t>
      </w:r>
    </w:p>
    <w:p>
      <w:pPr>
        <w:spacing w:before="2"/>
        <w:ind w:left="8575" w:right="8575" w:firstLine="0"/>
        <w:jc w:val="center"/>
        <w:rPr>
          <w:b/>
          <w:sz w:val="20"/>
        </w:rPr>
      </w:pPr>
      <w:r>
        <w:rPr>
          <w:b/>
          <w:sz w:val="20"/>
        </w:rPr>
        <w:t>+357.25028091</w:t>
      </w:r>
    </w:p>
    <w:p>
      <w:pPr>
        <w:spacing w:before="10"/>
        <w:ind w:left="8575" w:right="8575" w:firstLine="0"/>
        <w:jc w:val="center"/>
        <w:rPr>
          <w:b/>
          <w:sz w:val="20"/>
        </w:rPr>
      </w:pPr>
      <w:r>
        <w:rPr>
          <w:b/>
          <w:spacing w:val="-1"/>
          <w:sz w:val="20"/>
        </w:rPr>
        <w:t>(Name,</w:t>
      </w:r>
      <w:r>
        <w:rPr>
          <w:b/>
          <w:spacing w:val="-12"/>
          <w:sz w:val="20"/>
        </w:rPr>
        <w:t> </w:t>
      </w:r>
      <w:r>
        <w:rPr>
          <w:b/>
          <w:spacing w:val="-1"/>
          <w:sz w:val="20"/>
        </w:rPr>
        <w:t>Address and</w:t>
      </w:r>
      <w:r>
        <w:rPr>
          <w:b/>
          <w:spacing w:val="-4"/>
          <w:sz w:val="20"/>
        </w:rPr>
        <w:t> </w:t>
      </w:r>
      <w:r>
        <w:rPr>
          <w:b/>
          <w:spacing w:val="-1"/>
          <w:sz w:val="20"/>
        </w:rPr>
        <w:t>Telephone </w:t>
      </w:r>
      <w:r>
        <w:rPr>
          <w:b/>
          <w:sz w:val="20"/>
        </w:rPr>
        <w:t>Number</w:t>
      </w:r>
      <w:r>
        <w:rPr>
          <w:b/>
          <w:spacing w:val="-4"/>
          <w:sz w:val="20"/>
        </w:rPr>
        <w:t> </w:t>
      </w:r>
      <w:r>
        <w:rPr>
          <w:b/>
          <w:sz w:val="20"/>
        </w:rPr>
        <w:t>of</w:t>
      </w:r>
      <w:r>
        <w:rPr>
          <w:b/>
          <w:spacing w:val="-1"/>
          <w:sz w:val="20"/>
        </w:rPr>
        <w:t> </w:t>
      </w:r>
      <w:r>
        <w:rPr>
          <w:b/>
          <w:sz w:val="20"/>
        </w:rPr>
        <w:t>Person</w:t>
      </w:r>
      <w:r>
        <w:rPr>
          <w:b/>
          <w:spacing w:val="-12"/>
          <w:sz w:val="20"/>
        </w:rPr>
        <w:t> </w:t>
      </w:r>
      <w:r>
        <w:rPr>
          <w:b/>
          <w:sz w:val="20"/>
        </w:rPr>
        <w:t>Authorized</w:t>
      </w:r>
      <w:r>
        <w:rPr>
          <w:b/>
          <w:spacing w:val="-1"/>
          <w:sz w:val="20"/>
        </w:rPr>
        <w:t> </w:t>
      </w:r>
      <w:r>
        <w:rPr>
          <w:b/>
          <w:sz w:val="20"/>
        </w:rPr>
        <w:t>to</w:t>
      </w:r>
      <w:r>
        <w:rPr>
          <w:b/>
          <w:spacing w:val="-1"/>
          <w:sz w:val="20"/>
        </w:rPr>
        <w:t> </w:t>
      </w:r>
      <w:r>
        <w:rPr>
          <w:b/>
          <w:sz w:val="20"/>
        </w:rPr>
        <w:t>Receive Notices</w:t>
      </w:r>
      <w:r>
        <w:rPr>
          <w:b/>
          <w:spacing w:val="-1"/>
          <w:sz w:val="20"/>
        </w:rPr>
        <w:t> </w:t>
      </w:r>
      <w:r>
        <w:rPr>
          <w:b/>
          <w:sz w:val="20"/>
        </w:rPr>
        <w:t>and</w:t>
      </w:r>
      <w:r>
        <w:rPr>
          <w:b/>
          <w:spacing w:val="-1"/>
          <w:sz w:val="20"/>
        </w:rPr>
        <w:t> </w:t>
      </w:r>
      <w:r>
        <w:rPr>
          <w:b/>
          <w:sz w:val="20"/>
        </w:rPr>
        <w:t>Communications</w:t>
      </w:r>
      <w:r>
        <w:rPr>
          <w:b/>
          <w:spacing w:val="-1"/>
          <w:sz w:val="20"/>
        </w:rPr>
        <w:t> </w:t>
      </w:r>
      <w:r>
        <w:rPr>
          <w:b/>
          <w:sz w:val="20"/>
        </w:rPr>
        <w:t>on</w:t>
      </w:r>
      <w:r>
        <w:rPr>
          <w:b/>
          <w:spacing w:val="-1"/>
          <w:sz w:val="20"/>
        </w:rPr>
        <w:t> </w:t>
      </w:r>
      <w:r>
        <w:rPr>
          <w:b/>
          <w:sz w:val="20"/>
        </w:rPr>
        <w:t>Behalf</w:t>
      </w:r>
      <w:r>
        <w:rPr>
          <w:b/>
          <w:spacing w:val="-1"/>
          <w:sz w:val="20"/>
        </w:rPr>
        <w:t> </w:t>
      </w:r>
      <w:r>
        <w:rPr>
          <w:b/>
          <w:sz w:val="20"/>
        </w:rPr>
        <w:t>of</w:t>
      </w:r>
      <w:r>
        <w:rPr>
          <w:b/>
          <w:spacing w:val="-1"/>
          <w:sz w:val="20"/>
        </w:rPr>
        <w:t> </w:t>
      </w:r>
      <w:r>
        <w:rPr>
          <w:b/>
          <w:sz w:val="20"/>
        </w:rPr>
        <w:t>the</w:t>
      </w:r>
      <w:r>
        <w:rPr>
          <w:b/>
          <w:spacing w:val="-1"/>
          <w:sz w:val="20"/>
        </w:rPr>
        <w:t> </w:t>
      </w:r>
      <w:r>
        <w:rPr>
          <w:b/>
          <w:sz w:val="20"/>
        </w:rPr>
        <w:t>Filing</w:t>
      </w:r>
      <w:r>
        <w:rPr>
          <w:b/>
          <w:spacing w:val="-1"/>
          <w:sz w:val="20"/>
        </w:rPr>
        <w:t> </w:t>
      </w:r>
      <w:r>
        <w:rPr>
          <w:b/>
          <w:sz w:val="20"/>
        </w:rPr>
        <w:t>Person)</w:t>
      </w:r>
    </w:p>
    <w:p>
      <w:pPr>
        <w:pStyle w:val="BodyText"/>
        <w:rPr>
          <w:b/>
          <w:sz w:val="22"/>
        </w:rPr>
      </w:pPr>
    </w:p>
    <w:p>
      <w:pPr>
        <w:pStyle w:val="BodyText"/>
        <w:spacing w:before="10"/>
        <w:rPr>
          <w:b/>
          <w:sz w:val="21"/>
        </w:rPr>
      </w:pPr>
    </w:p>
    <w:p>
      <w:pPr>
        <w:spacing w:before="0"/>
        <w:ind w:left="8575" w:right="8575" w:firstLine="0"/>
        <w:jc w:val="center"/>
        <w:rPr>
          <w:b/>
          <w:i/>
          <w:sz w:val="20"/>
        </w:rPr>
      </w:pPr>
      <w:r>
        <w:rPr/>
        <w:pict>
          <v:rect style="position:absolute;margin-left:0.0pt;margin-top:-12.414095pt;width:1427.999887pt;height:.75pt;mso-position-horizontal-relative:page;mso-position-vertical-relative:paragraph;z-index:15731712" filled="true" fillcolor="#000000" stroked="false">
            <v:fill type="solid"/>
            <w10:wrap type="none"/>
          </v:rect>
        </w:pict>
      </w:r>
      <w:r>
        <w:rPr>
          <w:b/>
          <w:i/>
          <w:sz w:val="20"/>
        </w:rPr>
        <w:t>Copies</w:t>
      </w:r>
      <w:r>
        <w:rPr>
          <w:b/>
          <w:i/>
          <w:spacing w:val="-1"/>
          <w:sz w:val="20"/>
        </w:rPr>
        <w:t> </w:t>
      </w:r>
      <w:r>
        <w:rPr>
          <w:b/>
          <w:i/>
          <w:sz w:val="20"/>
        </w:rPr>
        <w:t>to:</w:t>
      </w:r>
    </w:p>
    <w:p>
      <w:pPr>
        <w:pStyle w:val="BodyText"/>
        <w:spacing w:before="9"/>
        <w:rPr>
          <w:b/>
          <w:i/>
          <w:sz w:val="21"/>
        </w:rPr>
      </w:pPr>
    </w:p>
    <w:p>
      <w:pPr>
        <w:spacing w:before="0"/>
        <w:ind w:left="8575" w:right="8575" w:firstLine="0"/>
        <w:jc w:val="center"/>
        <w:rPr>
          <w:b/>
          <w:sz w:val="20"/>
        </w:rPr>
      </w:pPr>
      <w:r>
        <w:rPr>
          <w:b/>
          <w:sz w:val="20"/>
        </w:rPr>
        <w:t>Drew</w:t>
      </w:r>
      <w:r>
        <w:rPr>
          <w:b/>
          <w:spacing w:val="-7"/>
          <w:sz w:val="20"/>
        </w:rPr>
        <w:t> </w:t>
      </w:r>
      <w:r>
        <w:rPr>
          <w:b/>
          <w:sz w:val="20"/>
        </w:rPr>
        <w:t>M.</w:t>
      </w:r>
      <w:r>
        <w:rPr>
          <w:b/>
          <w:spacing w:val="-9"/>
          <w:sz w:val="20"/>
        </w:rPr>
        <w:t> </w:t>
      </w:r>
      <w:r>
        <w:rPr>
          <w:b/>
          <w:sz w:val="20"/>
        </w:rPr>
        <w:t>Valentine,</w:t>
      </w:r>
      <w:r>
        <w:rPr>
          <w:b/>
          <w:spacing w:val="-6"/>
          <w:sz w:val="20"/>
        </w:rPr>
        <w:t> </w:t>
      </w:r>
      <w:r>
        <w:rPr>
          <w:b/>
          <w:sz w:val="20"/>
        </w:rPr>
        <w:t>Esq.</w:t>
      </w:r>
    </w:p>
    <w:p>
      <w:pPr>
        <w:spacing w:line="249" w:lineRule="auto" w:before="10"/>
        <w:ind w:left="13384" w:right="13382" w:hanging="1"/>
        <w:jc w:val="center"/>
        <w:rPr>
          <w:b/>
          <w:sz w:val="20"/>
        </w:rPr>
      </w:pPr>
      <w:r>
        <w:rPr>
          <w:b/>
          <w:sz w:val="20"/>
        </w:rPr>
        <w:t>Curtis L. Mo, Esq.</w:t>
      </w:r>
      <w:r>
        <w:rPr>
          <w:b/>
          <w:spacing w:val="1"/>
          <w:sz w:val="20"/>
        </w:rPr>
        <w:t> </w:t>
      </w:r>
      <w:r>
        <w:rPr>
          <w:b/>
          <w:spacing w:val="-1"/>
          <w:sz w:val="20"/>
        </w:rPr>
        <w:t>DLA</w:t>
      </w:r>
      <w:r>
        <w:rPr>
          <w:b/>
          <w:spacing w:val="-12"/>
          <w:sz w:val="20"/>
        </w:rPr>
        <w:t> </w:t>
      </w:r>
      <w:r>
        <w:rPr>
          <w:b/>
          <w:spacing w:val="-1"/>
          <w:sz w:val="20"/>
        </w:rPr>
        <w:t>Piper</w:t>
      </w:r>
      <w:r>
        <w:rPr>
          <w:b/>
          <w:spacing w:val="-4"/>
          <w:sz w:val="20"/>
        </w:rPr>
        <w:t> </w:t>
      </w:r>
      <w:r>
        <w:rPr>
          <w:b/>
          <w:spacing w:val="-1"/>
          <w:sz w:val="20"/>
        </w:rPr>
        <w:t>LLP</w:t>
      </w:r>
      <w:r>
        <w:rPr>
          <w:b/>
          <w:spacing w:val="-12"/>
          <w:sz w:val="20"/>
        </w:rPr>
        <w:t> </w:t>
      </w:r>
      <w:r>
        <w:rPr>
          <w:b/>
          <w:spacing w:val="-1"/>
          <w:sz w:val="20"/>
        </w:rPr>
        <w:t>(US)</w:t>
      </w:r>
    </w:p>
    <w:p>
      <w:pPr>
        <w:spacing w:before="2"/>
        <w:ind w:left="8575" w:right="8575" w:firstLine="0"/>
        <w:jc w:val="center"/>
        <w:rPr>
          <w:b/>
          <w:sz w:val="20"/>
        </w:rPr>
      </w:pPr>
      <w:r>
        <w:rPr>
          <w:b/>
          <w:sz w:val="20"/>
        </w:rPr>
        <w:t>303</w:t>
      </w:r>
      <w:r>
        <w:rPr>
          <w:b/>
          <w:spacing w:val="-2"/>
          <w:sz w:val="20"/>
        </w:rPr>
        <w:t> </w:t>
      </w:r>
      <w:r>
        <w:rPr>
          <w:b/>
          <w:sz w:val="20"/>
        </w:rPr>
        <w:t>Colorado</w:t>
      </w:r>
      <w:r>
        <w:rPr>
          <w:b/>
          <w:spacing w:val="-2"/>
          <w:sz w:val="20"/>
        </w:rPr>
        <w:t> </w:t>
      </w:r>
      <w:r>
        <w:rPr>
          <w:b/>
          <w:sz w:val="20"/>
        </w:rPr>
        <w:t>Street,</w:t>
      </w:r>
      <w:r>
        <w:rPr>
          <w:b/>
          <w:spacing w:val="-2"/>
          <w:sz w:val="20"/>
        </w:rPr>
        <w:t> </w:t>
      </w:r>
      <w:r>
        <w:rPr>
          <w:b/>
          <w:sz w:val="20"/>
        </w:rPr>
        <w:t>Suite</w:t>
      </w:r>
      <w:r>
        <w:rPr>
          <w:b/>
          <w:spacing w:val="-1"/>
          <w:sz w:val="20"/>
        </w:rPr>
        <w:t> </w:t>
      </w:r>
      <w:r>
        <w:rPr>
          <w:b/>
          <w:sz w:val="20"/>
        </w:rPr>
        <w:t>3000</w:t>
      </w:r>
    </w:p>
    <w:p>
      <w:pPr>
        <w:spacing w:before="10"/>
        <w:ind w:left="8575" w:right="8575" w:firstLine="0"/>
        <w:jc w:val="center"/>
        <w:rPr>
          <w:b/>
          <w:sz w:val="20"/>
        </w:rPr>
      </w:pPr>
      <w:r>
        <w:rPr>
          <w:b/>
          <w:sz w:val="20"/>
        </w:rPr>
        <w:t>Austin,</w:t>
      </w:r>
      <w:r>
        <w:rPr>
          <w:b/>
          <w:spacing w:val="-10"/>
          <w:sz w:val="20"/>
        </w:rPr>
        <w:t> </w:t>
      </w:r>
      <w:r>
        <w:rPr>
          <w:b/>
          <w:sz w:val="20"/>
        </w:rPr>
        <w:t>Texas</w:t>
      </w:r>
      <w:r>
        <w:rPr>
          <w:b/>
          <w:spacing w:val="-7"/>
          <w:sz w:val="20"/>
        </w:rPr>
        <w:t> </w:t>
      </w:r>
      <w:r>
        <w:rPr>
          <w:b/>
          <w:sz w:val="20"/>
        </w:rPr>
        <w:t>78701</w:t>
      </w:r>
    </w:p>
    <w:p>
      <w:pPr>
        <w:spacing w:before="10"/>
        <w:ind w:left="8575" w:right="8575" w:firstLine="0"/>
        <w:jc w:val="center"/>
        <w:rPr>
          <w:b/>
          <w:sz w:val="20"/>
        </w:rPr>
      </w:pPr>
      <w:r>
        <w:rPr>
          <w:b/>
          <w:sz w:val="20"/>
        </w:rPr>
        <w:t>(512)</w:t>
      </w:r>
      <w:r>
        <w:rPr>
          <w:b/>
          <w:spacing w:val="-1"/>
          <w:sz w:val="20"/>
        </w:rPr>
        <w:t> </w:t>
      </w:r>
      <w:r>
        <w:rPr>
          <w:b/>
          <w:sz w:val="20"/>
        </w:rPr>
        <w:t>457-7000</w:t>
      </w:r>
    </w:p>
    <w:p>
      <w:pPr>
        <w:pStyle w:val="BodyText"/>
        <w:rPr>
          <w:b/>
          <w:sz w:val="23"/>
        </w:rPr>
      </w:pPr>
    </w:p>
    <w:p>
      <w:pPr>
        <w:spacing w:before="0"/>
        <w:ind w:left="8575" w:right="8575" w:firstLine="0"/>
        <w:jc w:val="center"/>
        <w:rPr>
          <w:b/>
          <w:sz w:val="20"/>
        </w:rPr>
      </w:pPr>
      <w:r>
        <w:rPr/>
        <w:pict>
          <v:rect style="position:absolute;margin-left:0.0pt;margin-top:-.414105pt;width:1427.999887pt;height:.75pt;mso-position-horizontal-relative:page;mso-position-vertical-relative:paragraph;z-index:15732224" filled="true" fillcolor="#000000" stroked="false">
            <v:fill type="solid"/>
            <w10:wrap type="none"/>
          </v:rect>
        </w:pict>
      </w:r>
      <w:r>
        <w:rPr>
          <w:b/>
          <w:spacing w:val="-1"/>
          <w:sz w:val="20"/>
        </w:rPr>
        <w:t>CALCULATION</w:t>
      </w:r>
      <w:r>
        <w:rPr>
          <w:b/>
          <w:spacing w:val="-6"/>
          <w:sz w:val="20"/>
        </w:rPr>
        <w:t> </w:t>
      </w:r>
      <w:r>
        <w:rPr>
          <w:b/>
          <w:sz w:val="20"/>
        </w:rPr>
        <w:t>OF</w:t>
      </w:r>
      <w:r>
        <w:rPr>
          <w:b/>
          <w:spacing w:val="-12"/>
          <w:sz w:val="20"/>
        </w:rPr>
        <w:t> </w:t>
      </w:r>
      <w:r>
        <w:rPr>
          <w:b/>
          <w:sz w:val="20"/>
        </w:rPr>
        <w:t>REGISTRATION</w:t>
      </w:r>
      <w:r>
        <w:rPr>
          <w:b/>
          <w:spacing w:val="-5"/>
          <w:sz w:val="20"/>
        </w:rPr>
        <w:t> </w:t>
      </w:r>
      <w:r>
        <w:rPr>
          <w:b/>
          <w:sz w:val="20"/>
        </w:rPr>
        <w:t>FEE</w:t>
      </w:r>
    </w:p>
    <w:p>
      <w:pPr>
        <w:pStyle w:val="BodyText"/>
        <w:rPr>
          <w:b/>
        </w:rPr>
      </w:pPr>
    </w:p>
    <w:p>
      <w:pPr>
        <w:pStyle w:val="BodyText"/>
        <w:rPr>
          <w:b/>
        </w:rPr>
      </w:pPr>
    </w:p>
    <w:p>
      <w:pPr>
        <w:pStyle w:val="BodyText"/>
        <w:rPr>
          <w:b/>
        </w:rPr>
      </w:pPr>
    </w:p>
    <w:p>
      <w:pPr>
        <w:pStyle w:val="BodyText"/>
        <w:spacing w:before="6"/>
        <w:rPr>
          <w:b/>
          <w:sz w:val="25"/>
        </w:rPr>
      </w:pPr>
    </w:p>
    <w:p>
      <w:pPr>
        <w:pStyle w:val="ListParagraph"/>
        <w:numPr>
          <w:ilvl w:val="0"/>
          <w:numId w:val="1"/>
        </w:numPr>
        <w:tabs>
          <w:tab w:pos="285" w:val="left" w:leader="none"/>
        </w:tabs>
        <w:spacing w:line="240" w:lineRule="auto" w:before="92" w:after="0"/>
        <w:ind w:left="284" w:right="0" w:hanging="281"/>
        <w:jc w:val="left"/>
        <w:rPr>
          <w:sz w:val="20"/>
        </w:rPr>
      </w:pPr>
      <w:r>
        <w:rPr/>
        <w:pict>
          <v:group style="position:absolute;margin-left:0.0pt;margin-top:-36.314106pt;width:1428pt;height:28.5pt;mso-position-horizontal-relative:page;mso-position-vertical-relative:paragraph;z-index:15734272" coordorigin="0,-726" coordsize="28560,570">
            <v:shapetype id="_x0000_t202" o:spt="202" coordsize="21600,21600" path="m,l,21600r21600,l21600,xe">
              <v:stroke joinstyle="miter"/>
              <v:path gradientshapeok="t" o:connecttype="rect"/>
            </v:shapetype>
            <v:shape style="position:absolute;left:13987;top:-419;width:14565;height:255" type="#_x0000_t202" filled="false" stroked="true" strokeweight=".75pt" strokecolor="#000000">
              <v:textbox inset="0,0,0,0">
                <w:txbxContent>
                  <w:p>
                    <w:pPr>
                      <w:spacing w:line="223" w:lineRule="exact" w:before="0"/>
                      <w:ind w:left="5949" w:right="5942" w:firstLine="0"/>
                      <w:jc w:val="center"/>
                      <w:rPr>
                        <w:b/>
                        <w:sz w:val="20"/>
                      </w:rPr>
                    </w:pPr>
                    <w:r>
                      <w:rPr>
                        <w:b/>
                        <w:sz w:val="20"/>
                      </w:rPr>
                      <w:t>Not</w:t>
                    </w:r>
                    <w:r>
                      <w:rPr>
                        <w:b/>
                        <w:spacing w:val="-12"/>
                        <w:sz w:val="20"/>
                      </w:rPr>
                      <w:t> </w:t>
                    </w:r>
                    <w:r>
                      <w:rPr>
                        <w:b/>
                        <w:sz w:val="20"/>
                      </w:rPr>
                      <w:t>Applicable*</w:t>
                    </w:r>
                  </w:p>
                </w:txbxContent>
              </v:textbox>
              <v:stroke dashstyle="solid"/>
              <w10:wrap type="none"/>
            </v:shape>
            <v:shape style="position:absolute;left:7;top:-419;width:13980;height:255" type="#_x0000_t202" filled="false" stroked="true" strokeweight=".75pt" strokecolor="#000000">
              <v:textbox inset="0,0,0,0">
                <w:txbxContent>
                  <w:p>
                    <w:pPr>
                      <w:spacing w:line="223" w:lineRule="exact" w:before="0"/>
                      <w:ind w:left="5513" w:right="5506" w:firstLine="0"/>
                      <w:jc w:val="center"/>
                      <w:rPr>
                        <w:b/>
                        <w:sz w:val="20"/>
                      </w:rPr>
                    </w:pPr>
                    <w:r>
                      <w:rPr>
                        <w:b/>
                        <w:sz w:val="20"/>
                      </w:rPr>
                      <w:t>Not</w:t>
                    </w:r>
                    <w:r>
                      <w:rPr>
                        <w:b/>
                        <w:spacing w:val="-12"/>
                        <w:sz w:val="20"/>
                      </w:rPr>
                      <w:t> </w:t>
                    </w:r>
                    <w:r>
                      <w:rPr>
                        <w:b/>
                        <w:sz w:val="20"/>
                      </w:rPr>
                      <w:t>Applicable*</w:t>
                    </w:r>
                  </w:p>
                </w:txbxContent>
              </v:textbox>
              <v:stroke dashstyle="solid"/>
              <w10:wrap type="none"/>
            </v:shape>
            <v:shape style="position:absolute;left:13987;top:-719;width:14565;height:300" type="#_x0000_t202" filled="false" stroked="true" strokeweight=".75pt" strokecolor="#000000">
              <v:textbox inset="0,0,0,0">
                <w:txbxContent>
                  <w:p>
                    <w:pPr>
                      <w:spacing w:line="268" w:lineRule="exact" w:before="0"/>
                      <w:ind w:left="5949" w:right="5943" w:firstLine="0"/>
                      <w:jc w:val="center"/>
                      <w:rPr>
                        <w:b/>
                        <w:sz w:val="16"/>
                      </w:rPr>
                    </w:pPr>
                    <w:r>
                      <w:rPr>
                        <w:b/>
                        <w:sz w:val="20"/>
                      </w:rPr>
                      <w:t>AMOUNT</w:t>
                    </w:r>
                    <w:r>
                      <w:rPr>
                        <w:b/>
                        <w:spacing w:val="-3"/>
                        <w:sz w:val="20"/>
                      </w:rPr>
                      <w:t> </w:t>
                    </w:r>
                    <w:r>
                      <w:rPr>
                        <w:b/>
                        <w:sz w:val="20"/>
                      </w:rPr>
                      <w:t>OF</w:t>
                    </w:r>
                    <w:r>
                      <w:rPr>
                        <w:b/>
                        <w:spacing w:val="-6"/>
                        <w:sz w:val="20"/>
                      </w:rPr>
                      <w:t> </w:t>
                    </w:r>
                    <w:r>
                      <w:rPr>
                        <w:b/>
                        <w:sz w:val="20"/>
                      </w:rPr>
                      <w:t>FILING</w:t>
                    </w:r>
                    <w:r>
                      <w:rPr>
                        <w:b/>
                        <w:spacing w:val="1"/>
                        <w:sz w:val="20"/>
                      </w:rPr>
                      <w:t> </w:t>
                    </w:r>
                    <w:r>
                      <w:rPr>
                        <w:b/>
                        <w:sz w:val="20"/>
                      </w:rPr>
                      <w:t>FEE</w:t>
                    </w:r>
                    <w:r>
                      <w:rPr>
                        <w:b/>
                        <w:position w:val="8"/>
                        <w:sz w:val="16"/>
                      </w:rPr>
                      <w:t>(2)</w:t>
                    </w:r>
                  </w:p>
                </w:txbxContent>
              </v:textbox>
              <v:stroke dashstyle="solid"/>
              <w10:wrap type="none"/>
            </v:shape>
            <v:shape style="position:absolute;left:7;top:-719;width:13980;height:300" type="#_x0000_t202" filled="false" stroked="true" strokeweight=".75pt" strokecolor="#000000">
              <v:textbox inset="0,0,0,0">
                <w:txbxContent>
                  <w:p>
                    <w:pPr>
                      <w:spacing w:line="268" w:lineRule="exact" w:before="0"/>
                      <w:ind w:left="5513" w:right="5507" w:firstLine="0"/>
                      <w:jc w:val="center"/>
                      <w:rPr>
                        <w:b/>
                        <w:sz w:val="16"/>
                      </w:rPr>
                    </w:pPr>
                    <w:r>
                      <w:rPr>
                        <w:b/>
                        <w:spacing w:val="-1"/>
                        <w:sz w:val="20"/>
                      </w:rPr>
                      <w:t>TRANSACTION</w:t>
                    </w:r>
                    <w:r>
                      <w:rPr>
                        <w:b/>
                        <w:spacing w:val="-9"/>
                        <w:sz w:val="20"/>
                      </w:rPr>
                      <w:t> </w:t>
                    </w:r>
                    <w:r>
                      <w:rPr>
                        <w:b/>
                        <w:spacing w:val="-1"/>
                        <w:sz w:val="20"/>
                      </w:rPr>
                      <w:t>VALUATION</w:t>
                    </w:r>
                    <w:r>
                      <w:rPr>
                        <w:b/>
                        <w:spacing w:val="-1"/>
                        <w:position w:val="8"/>
                        <w:sz w:val="16"/>
                      </w:rPr>
                      <w:t>(1)</w:t>
                    </w:r>
                  </w:p>
                </w:txbxContent>
              </v:textbox>
              <v:stroke dashstyle="solid"/>
              <w10:wrap type="none"/>
            </v:shape>
            <w10:wrap type="none"/>
          </v:group>
        </w:pict>
      </w:r>
      <w:r>
        <w:rPr>
          <w:sz w:val="20"/>
        </w:rPr>
        <w:t>A</w:t>
      </w:r>
      <w:r>
        <w:rPr>
          <w:spacing w:val="-13"/>
          <w:sz w:val="20"/>
        </w:rPr>
        <w:t> </w:t>
      </w:r>
      <w:r>
        <w:rPr>
          <w:sz w:val="20"/>
        </w:rPr>
        <w:t>filing</w:t>
      </w:r>
      <w:r>
        <w:rPr>
          <w:spacing w:val="-2"/>
          <w:sz w:val="20"/>
        </w:rPr>
        <w:t> </w:t>
      </w:r>
      <w:r>
        <w:rPr>
          <w:sz w:val="20"/>
        </w:rPr>
        <w:t>fee</w:t>
      </w:r>
      <w:r>
        <w:rPr>
          <w:spacing w:val="-1"/>
          <w:sz w:val="20"/>
        </w:rPr>
        <w:t> </w:t>
      </w:r>
      <w:r>
        <w:rPr>
          <w:sz w:val="20"/>
        </w:rPr>
        <w:t>is</w:t>
      </w:r>
      <w:r>
        <w:rPr>
          <w:spacing w:val="-2"/>
          <w:sz w:val="20"/>
        </w:rPr>
        <w:t> </w:t>
      </w:r>
      <w:r>
        <w:rPr>
          <w:sz w:val="20"/>
        </w:rPr>
        <w:t>not</w:t>
      </w:r>
      <w:r>
        <w:rPr>
          <w:spacing w:val="-1"/>
          <w:sz w:val="20"/>
        </w:rPr>
        <w:t> </w:t>
      </w:r>
      <w:r>
        <w:rPr>
          <w:sz w:val="20"/>
        </w:rPr>
        <w:t>required</w:t>
      </w:r>
      <w:r>
        <w:rPr>
          <w:spacing w:val="-2"/>
          <w:sz w:val="20"/>
        </w:rPr>
        <w:t> </w:t>
      </w:r>
      <w:r>
        <w:rPr>
          <w:sz w:val="20"/>
        </w:rPr>
        <w:t>in</w:t>
      </w:r>
      <w:r>
        <w:rPr>
          <w:spacing w:val="-2"/>
          <w:sz w:val="20"/>
        </w:rPr>
        <w:t> </w:t>
      </w:r>
      <w:r>
        <w:rPr>
          <w:sz w:val="20"/>
        </w:rPr>
        <w:t>connection</w:t>
      </w:r>
      <w:r>
        <w:rPr>
          <w:spacing w:val="-1"/>
          <w:sz w:val="20"/>
        </w:rPr>
        <w:t> </w:t>
      </w:r>
      <w:r>
        <w:rPr>
          <w:sz w:val="20"/>
        </w:rPr>
        <w:t>with</w:t>
      </w:r>
      <w:r>
        <w:rPr>
          <w:spacing w:val="-2"/>
          <w:sz w:val="20"/>
        </w:rPr>
        <w:t> </w:t>
      </w:r>
      <w:r>
        <w:rPr>
          <w:sz w:val="20"/>
        </w:rPr>
        <w:t>this</w:t>
      </w:r>
      <w:r>
        <w:rPr>
          <w:spacing w:val="-1"/>
          <w:sz w:val="20"/>
        </w:rPr>
        <w:t> </w:t>
      </w:r>
      <w:r>
        <w:rPr>
          <w:sz w:val="20"/>
        </w:rPr>
        <w:t>filing</w:t>
      </w:r>
      <w:r>
        <w:rPr>
          <w:spacing w:val="-2"/>
          <w:sz w:val="20"/>
        </w:rPr>
        <w:t> </w:t>
      </w:r>
      <w:r>
        <w:rPr>
          <w:sz w:val="20"/>
        </w:rPr>
        <w:t>as</w:t>
      </w:r>
      <w:r>
        <w:rPr>
          <w:spacing w:val="-2"/>
          <w:sz w:val="20"/>
        </w:rPr>
        <w:t> </w:t>
      </w:r>
      <w:r>
        <w:rPr>
          <w:sz w:val="20"/>
        </w:rPr>
        <w:t>it</w:t>
      </w:r>
      <w:r>
        <w:rPr>
          <w:spacing w:val="-1"/>
          <w:sz w:val="20"/>
        </w:rPr>
        <w:t> </w:t>
      </w:r>
      <w:r>
        <w:rPr>
          <w:sz w:val="20"/>
        </w:rPr>
        <w:t>relates</w:t>
      </w:r>
      <w:r>
        <w:rPr>
          <w:spacing w:val="-2"/>
          <w:sz w:val="20"/>
        </w:rPr>
        <w:t> </w:t>
      </w:r>
      <w:r>
        <w:rPr>
          <w:sz w:val="20"/>
        </w:rPr>
        <w:t>solely</w:t>
      </w:r>
      <w:r>
        <w:rPr>
          <w:spacing w:val="-2"/>
          <w:sz w:val="20"/>
        </w:rPr>
        <w:t> </w:t>
      </w:r>
      <w:r>
        <w:rPr>
          <w:sz w:val="20"/>
        </w:rPr>
        <w:t>to</w:t>
      </w:r>
      <w:r>
        <w:rPr>
          <w:spacing w:val="-1"/>
          <w:sz w:val="20"/>
        </w:rPr>
        <w:t> </w:t>
      </w:r>
      <w:r>
        <w:rPr>
          <w:sz w:val="20"/>
        </w:rPr>
        <w:t>preliminary</w:t>
      </w:r>
      <w:r>
        <w:rPr>
          <w:spacing w:val="-2"/>
          <w:sz w:val="20"/>
        </w:rPr>
        <w:t> </w:t>
      </w:r>
      <w:r>
        <w:rPr>
          <w:sz w:val="20"/>
        </w:rPr>
        <w:t>communications</w:t>
      </w:r>
      <w:r>
        <w:rPr>
          <w:spacing w:val="-1"/>
          <w:sz w:val="20"/>
        </w:rPr>
        <w:t> </w:t>
      </w:r>
      <w:r>
        <w:rPr>
          <w:sz w:val="20"/>
        </w:rPr>
        <w:t>made</w:t>
      </w:r>
      <w:r>
        <w:rPr>
          <w:spacing w:val="-2"/>
          <w:sz w:val="20"/>
        </w:rPr>
        <w:t> </w:t>
      </w:r>
      <w:r>
        <w:rPr>
          <w:sz w:val="20"/>
        </w:rPr>
        <w:t>before</w:t>
      </w:r>
      <w:r>
        <w:rPr>
          <w:spacing w:val="-2"/>
          <w:sz w:val="20"/>
        </w:rPr>
        <w:t> </w:t>
      </w:r>
      <w:r>
        <w:rPr>
          <w:sz w:val="20"/>
        </w:rPr>
        <w:t>the</w:t>
      </w:r>
      <w:r>
        <w:rPr>
          <w:spacing w:val="-1"/>
          <w:sz w:val="20"/>
        </w:rPr>
        <w:t> </w:t>
      </w:r>
      <w:r>
        <w:rPr>
          <w:sz w:val="20"/>
        </w:rPr>
        <w:t>commencement</w:t>
      </w:r>
      <w:r>
        <w:rPr>
          <w:spacing w:val="-2"/>
          <w:sz w:val="20"/>
        </w:rPr>
        <w:t> </w:t>
      </w:r>
      <w:r>
        <w:rPr>
          <w:sz w:val="20"/>
        </w:rPr>
        <w:t>of</w:t>
      </w:r>
      <w:r>
        <w:rPr>
          <w:spacing w:val="-1"/>
          <w:sz w:val="20"/>
        </w:rPr>
        <w:t> </w:t>
      </w:r>
      <w:r>
        <w:rPr>
          <w:sz w:val="20"/>
        </w:rPr>
        <w:t>the</w:t>
      </w:r>
      <w:r>
        <w:rPr>
          <w:spacing w:val="-2"/>
          <w:sz w:val="20"/>
        </w:rPr>
        <w:t> </w:t>
      </w:r>
      <w:r>
        <w:rPr>
          <w:sz w:val="20"/>
        </w:rPr>
        <w:t>tender</w:t>
      </w:r>
      <w:r>
        <w:rPr>
          <w:spacing w:val="-2"/>
          <w:sz w:val="20"/>
        </w:rPr>
        <w:t> </w:t>
      </w:r>
      <w:r>
        <w:rPr>
          <w:sz w:val="20"/>
        </w:rPr>
        <w:t>offer.</w:t>
      </w:r>
    </w:p>
    <w:p>
      <w:pPr>
        <w:pStyle w:val="BodyText"/>
        <w:spacing w:before="8"/>
        <w:rPr>
          <w:sz w:val="21"/>
        </w:rPr>
      </w:pPr>
    </w:p>
    <w:p>
      <w:pPr>
        <w:pStyle w:val="ListParagraph"/>
        <w:numPr>
          <w:ilvl w:val="1"/>
          <w:numId w:val="1"/>
        </w:numPr>
        <w:tabs>
          <w:tab w:pos="1713" w:val="left" w:leader="none"/>
          <w:tab w:pos="1714" w:val="left" w:leader="none"/>
        </w:tabs>
        <w:spacing w:line="240" w:lineRule="auto" w:before="0" w:after="0"/>
        <w:ind w:left="1713" w:right="0" w:hanging="1607"/>
        <w:jc w:val="left"/>
        <w:rPr>
          <w:sz w:val="20"/>
        </w:rPr>
      </w:pPr>
      <w:r>
        <w:rPr>
          <w:sz w:val="20"/>
        </w:rPr>
        <w:t>Check</w:t>
      </w:r>
      <w:r>
        <w:rPr>
          <w:spacing w:val="-2"/>
          <w:sz w:val="20"/>
        </w:rPr>
        <w:t> </w:t>
      </w:r>
      <w:r>
        <w:rPr>
          <w:sz w:val="20"/>
        </w:rPr>
        <w:t>box</w:t>
      </w:r>
      <w:r>
        <w:rPr>
          <w:spacing w:val="-2"/>
          <w:sz w:val="20"/>
        </w:rPr>
        <w:t> </w:t>
      </w:r>
      <w:r>
        <w:rPr>
          <w:sz w:val="20"/>
        </w:rPr>
        <w:t>if</w:t>
      </w:r>
      <w:r>
        <w:rPr>
          <w:spacing w:val="-1"/>
          <w:sz w:val="20"/>
        </w:rPr>
        <w:t> </w:t>
      </w:r>
      <w:r>
        <w:rPr>
          <w:sz w:val="20"/>
        </w:rPr>
        <w:t>any</w:t>
      </w:r>
      <w:r>
        <w:rPr>
          <w:spacing w:val="-2"/>
          <w:sz w:val="20"/>
        </w:rPr>
        <w:t> </w:t>
      </w:r>
      <w:r>
        <w:rPr>
          <w:sz w:val="20"/>
        </w:rPr>
        <w:t>part</w:t>
      </w:r>
      <w:r>
        <w:rPr>
          <w:spacing w:val="-1"/>
          <w:sz w:val="20"/>
        </w:rPr>
        <w:t> </w:t>
      </w:r>
      <w:r>
        <w:rPr>
          <w:sz w:val="20"/>
        </w:rPr>
        <w:t>of</w:t>
      </w:r>
      <w:r>
        <w:rPr>
          <w:spacing w:val="-2"/>
          <w:sz w:val="20"/>
        </w:rPr>
        <w:t> </w:t>
      </w:r>
      <w:r>
        <w:rPr>
          <w:sz w:val="20"/>
        </w:rPr>
        <w:t>the</w:t>
      </w:r>
      <w:r>
        <w:rPr>
          <w:spacing w:val="-1"/>
          <w:sz w:val="20"/>
        </w:rPr>
        <w:t> </w:t>
      </w:r>
      <w:r>
        <w:rPr>
          <w:sz w:val="20"/>
        </w:rPr>
        <w:t>fee</w:t>
      </w:r>
      <w:r>
        <w:rPr>
          <w:spacing w:val="-2"/>
          <w:sz w:val="20"/>
        </w:rPr>
        <w:t> </w:t>
      </w:r>
      <w:r>
        <w:rPr>
          <w:sz w:val="20"/>
        </w:rPr>
        <w:t>is</w:t>
      </w:r>
      <w:r>
        <w:rPr>
          <w:spacing w:val="-1"/>
          <w:sz w:val="20"/>
        </w:rPr>
        <w:t> </w:t>
      </w:r>
      <w:r>
        <w:rPr>
          <w:sz w:val="20"/>
        </w:rPr>
        <w:t>offset</w:t>
      </w:r>
      <w:r>
        <w:rPr>
          <w:spacing w:val="-2"/>
          <w:sz w:val="20"/>
        </w:rPr>
        <w:t> </w:t>
      </w:r>
      <w:r>
        <w:rPr>
          <w:sz w:val="20"/>
        </w:rPr>
        <w:t>as</w:t>
      </w:r>
      <w:r>
        <w:rPr>
          <w:spacing w:val="-1"/>
          <w:sz w:val="20"/>
        </w:rPr>
        <w:t> </w:t>
      </w:r>
      <w:r>
        <w:rPr>
          <w:sz w:val="20"/>
        </w:rPr>
        <w:t>provided</w:t>
      </w:r>
      <w:r>
        <w:rPr>
          <w:spacing w:val="-2"/>
          <w:sz w:val="20"/>
        </w:rPr>
        <w:t> </w:t>
      </w:r>
      <w:r>
        <w:rPr>
          <w:sz w:val="20"/>
        </w:rPr>
        <w:t>by</w:t>
      </w:r>
      <w:r>
        <w:rPr>
          <w:spacing w:val="-1"/>
          <w:sz w:val="20"/>
        </w:rPr>
        <w:t> </w:t>
      </w:r>
      <w:r>
        <w:rPr>
          <w:sz w:val="20"/>
        </w:rPr>
        <w:t>Rule</w:t>
      </w:r>
      <w:r>
        <w:rPr>
          <w:spacing w:val="-2"/>
          <w:sz w:val="20"/>
        </w:rPr>
        <w:t> </w:t>
      </w:r>
      <w:r>
        <w:rPr>
          <w:sz w:val="20"/>
        </w:rPr>
        <w:t>0-11(a)(2)</w:t>
      </w:r>
      <w:r>
        <w:rPr>
          <w:spacing w:val="-1"/>
          <w:sz w:val="20"/>
        </w:rPr>
        <w:t> </w:t>
      </w:r>
      <w:r>
        <w:rPr>
          <w:sz w:val="20"/>
        </w:rPr>
        <w:t>and</w:t>
      </w:r>
      <w:r>
        <w:rPr>
          <w:spacing w:val="-2"/>
          <w:sz w:val="20"/>
        </w:rPr>
        <w:t> </w:t>
      </w:r>
      <w:r>
        <w:rPr>
          <w:sz w:val="20"/>
        </w:rPr>
        <w:t>identify</w:t>
      </w:r>
      <w:r>
        <w:rPr>
          <w:spacing w:val="-1"/>
          <w:sz w:val="20"/>
        </w:rPr>
        <w:t> </w:t>
      </w:r>
      <w:r>
        <w:rPr>
          <w:sz w:val="20"/>
        </w:rPr>
        <w:t>the</w:t>
      </w:r>
      <w:r>
        <w:rPr>
          <w:spacing w:val="-2"/>
          <w:sz w:val="20"/>
        </w:rPr>
        <w:t> </w:t>
      </w:r>
      <w:r>
        <w:rPr>
          <w:sz w:val="20"/>
        </w:rPr>
        <w:t>filing</w:t>
      </w:r>
      <w:r>
        <w:rPr>
          <w:spacing w:val="-1"/>
          <w:sz w:val="20"/>
        </w:rPr>
        <w:t> </w:t>
      </w:r>
      <w:r>
        <w:rPr>
          <w:sz w:val="20"/>
        </w:rPr>
        <w:t>with</w:t>
      </w:r>
      <w:r>
        <w:rPr>
          <w:spacing w:val="-2"/>
          <w:sz w:val="20"/>
        </w:rPr>
        <w:t> </w:t>
      </w:r>
      <w:r>
        <w:rPr>
          <w:sz w:val="20"/>
        </w:rPr>
        <w:t>which</w:t>
      </w:r>
      <w:r>
        <w:rPr>
          <w:spacing w:val="-1"/>
          <w:sz w:val="20"/>
        </w:rPr>
        <w:t> </w:t>
      </w:r>
      <w:r>
        <w:rPr>
          <w:sz w:val="20"/>
        </w:rPr>
        <w:t>the</w:t>
      </w:r>
      <w:r>
        <w:rPr>
          <w:spacing w:val="-2"/>
          <w:sz w:val="20"/>
        </w:rPr>
        <w:t> </w:t>
      </w:r>
      <w:r>
        <w:rPr>
          <w:sz w:val="20"/>
        </w:rPr>
        <w:t>offsetting</w:t>
      </w:r>
      <w:r>
        <w:rPr>
          <w:spacing w:val="-1"/>
          <w:sz w:val="20"/>
        </w:rPr>
        <w:t> </w:t>
      </w:r>
      <w:r>
        <w:rPr>
          <w:sz w:val="20"/>
        </w:rPr>
        <w:t>fee</w:t>
      </w:r>
      <w:r>
        <w:rPr>
          <w:spacing w:val="-2"/>
          <w:sz w:val="20"/>
        </w:rPr>
        <w:t> </w:t>
      </w:r>
      <w:r>
        <w:rPr>
          <w:sz w:val="20"/>
        </w:rPr>
        <w:t>was</w:t>
      </w:r>
      <w:r>
        <w:rPr>
          <w:spacing w:val="-1"/>
          <w:sz w:val="20"/>
        </w:rPr>
        <w:t> </w:t>
      </w:r>
      <w:r>
        <w:rPr>
          <w:sz w:val="20"/>
        </w:rPr>
        <w:t>previously</w:t>
      </w:r>
      <w:r>
        <w:rPr>
          <w:spacing w:val="-2"/>
          <w:sz w:val="20"/>
        </w:rPr>
        <w:t> </w:t>
      </w:r>
      <w:r>
        <w:rPr>
          <w:sz w:val="20"/>
        </w:rPr>
        <w:t>paid.</w:t>
      </w:r>
      <w:r>
        <w:rPr>
          <w:spacing w:val="-1"/>
          <w:sz w:val="20"/>
        </w:rPr>
        <w:t> </w:t>
      </w:r>
      <w:r>
        <w:rPr>
          <w:sz w:val="20"/>
        </w:rPr>
        <w:t>Identify</w:t>
      </w:r>
      <w:r>
        <w:rPr>
          <w:spacing w:val="-2"/>
          <w:sz w:val="20"/>
        </w:rPr>
        <w:t> </w:t>
      </w:r>
      <w:r>
        <w:rPr>
          <w:sz w:val="20"/>
        </w:rPr>
        <w:t>the</w:t>
      </w:r>
      <w:r>
        <w:rPr>
          <w:spacing w:val="-2"/>
          <w:sz w:val="20"/>
        </w:rPr>
        <w:t> </w:t>
      </w:r>
      <w:r>
        <w:rPr>
          <w:sz w:val="20"/>
        </w:rPr>
        <w:t>previous</w:t>
      </w:r>
      <w:r>
        <w:rPr>
          <w:spacing w:val="-1"/>
          <w:sz w:val="20"/>
        </w:rPr>
        <w:t> </w:t>
      </w:r>
      <w:r>
        <w:rPr>
          <w:sz w:val="20"/>
        </w:rPr>
        <w:t>filing</w:t>
      </w:r>
      <w:r>
        <w:rPr>
          <w:spacing w:val="-2"/>
          <w:sz w:val="20"/>
        </w:rPr>
        <w:t> </w:t>
      </w:r>
      <w:r>
        <w:rPr>
          <w:sz w:val="20"/>
        </w:rPr>
        <w:t>by</w:t>
      </w:r>
      <w:r>
        <w:rPr>
          <w:spacing w:val="-1"/>
          <w:sz w:val="20"/>
        </w:rPr>
        <w:t> </w:t>
      </w:r>
      <w:r>
        <w:rPr>
          <w:sz w:val="20"/>
        </w:rPr>
        <w:t>registration</w:t>
      </w:r>
      <w:r>
        <w:rPr>
          <w:spacing w:val="-2"/>
          <w:sz w:val="20"/>
        </w:rPr>
        <w:t> </w:t>
      </w:r>
      <w:r>
        <w:rPr>
          <w:sz w:val="20"/>
        </w:rPr>
        <w:t>statement</w:t>
      </w:r>
      <w:r>
        <w:rPr>
          <w:spacing w:val="-1"/>
          <w:sz w:val="20"/>
        </w:rPr>
        <w:t> </w:t>
      </w:r>
      <w:r>
        <w:rPr>
          <w:sz w:val="20"/>
        </w:rPr>
        <w:t>number,</w:t>
      </w:r>
      <w:r>
        <w:rPr>
          <w:spacing w:val="-2"/>
          <w:sz w:val="20"/>
        </w:rPr>
        <w:t> </w:t>
      </w:r>
      <w:r>
        <w:rPr>
          <w:sz w:val="20"/>
        </w:rPr>
        <w:t>or</w:t>
      </w:r>
      <w:r>
        <w:rPr>
          <w:spacing w:val="-1"/>
          <w:sz w:val="20"/>
        </w:rPr>
        <w:t> </w:t>
      </w:r>
      <w:r>
        <w:rPr>
          <w:sz w:val="20"/>
        </w:rPr>
        <w:t>the</w:t>
      </w:r>
      <w:r>
        <w:rPr>
          <w:spacing w:val="-2"/>
          <w:sz w:val="20"/>
        </w:rPr>
        <w:t> </w:t>
      </w:r>
      <w:r>
        <w:rPr>
          <w:sz w:val="20"/>
        </w:rPr>
        <w:t>form</w:t>
      </w:r>
      <w:r>
        <w:rPr>
          <w:spacing w:val="-1"/>
          <w:sz w:val="20"/>
        </w:rPr>
        <w:t> </w:t>
      </w:r>
      <w:r>
        <w:rPr>
          <w:sz w:val="20"/>
        </w:rPr>
        <w:t>or</w:t>
      </w:r>
      <w:r>
        <w:rPr>
          <w:spacing w:val="-2"/>
          <w:sz w:val="20"/>
        </w:rPr>
        <w:t> </w:t>
      </w:r>
      <w:r>
        <w:rPr>
          <w:sz w:val="20"/>
        </w:rPr>
        <w:t>schedule</w:t>
      </w:r>
      <w:r>
        <w:rPr>
          <w:spacing w:val="-1"/>
          <w:sz w:val="20"/>
        </w:rPr>
        <w:t> </w:t>
      </w:r>
      <w:r>
        <w:rPr>
          <w:sz w:val="20"/>
        </w:rPr>
        <w:t>and</w:t>
      </w:r>
      <w:r>
        <w:rPr>
          <w:spacing w:val="-2"/>
          <w:sz w:val="20"/>
        </w:rPr>
        <w:t> </w:t>
      </w:r>
      <w:r>
        <w:rPr>
          <w:sz w:val="20"/>
        </w:rPr>
        <w:t>the</w:t>
      </w:r>
      <w:r>
        <w:rPr>
          <w:spacing w:val="-1"/>
          <w:sz w:val="20"/>
        </w:rPr>
        <w:t> </w:t>
      </w:r>
      <w:r>
        <w:rPr>
          <w:sz w:val="20"/>
        </w:rPr>
        <w:t>date</w:t>
      </w:r>
      <w:r>
        <w:rPr>
          <w:spacing w:val="-2"/>
          <w:sz w:val="20"/>
        </w:rPr>
        <w:t> </w:t>
      </w:r>
      <w:r>
        <w:rPr>
          <w:sz w:val="20"/>
        </w:rPr>
        <w:t>of</w:t>
      </w:r>
      <w:r>
        <w:rPr>
          <w:spacing w:val="-1"/>
          <w:sz w:val="20"/>
        </w:rPr>
        <w:t> </w:t>
      </w:r>
      <w:r>
        <w:rPr>
          <w:sz w:val="20"/>
        </w:rPr>
        <w:t>its</w:t>
      </w:r>
      <w:r>
        <w:rPr>
          <w:spacing w:val="-2"/>
          <w:sz w:val="20"/>
        </w:rPr>
        <w:t> </w:t>
      </w:r>
      <w:r>
        <w:rPr>
          <w:sz w:val="20"/>
        </w:rPr>
        <w:t>filing.</w:t>
      </w:r>
    </w:p>
    <w:p>
      <w:pPr>
        <w:pStyle w:val="BodyText"/>
        <w:spacing w:before="3"/>
      </w:pPr>
      <w:r>
        <w:rPr/>
        <w:pict>
          <v:shape style="position:absolute;margin-left:214.499985pt;margin-top:12.849024pt;width:999pt;height:12pt;mso-position-horizontal-relative:page;mso-position-vertical-relative:paragraph;z-index:-15728640;mso-wrap-distance-left:0;mso-wrap-distance-right:0" type="#_x0000_t202" filled="true" fillcolor="#ccedff" stroked="false">
            <v:textbox inset="0,0,0,0">
              <w:txbxContent>
                <w:p>
                  <w:pPr>
                    <w:pStyle w:val="BodyText"/>
                    <w:tabs>
                      <w:tab w:pos="10104" w:val="left" w:leader="none"/>
                    </w:tabs>
                    <w:spacing w:line="223" w:lineRule="exact"/>
                    <w:ind w:left="108"/>
                  </w:pPr>
                  <w:r>
                    <w:rPr/>
                    <w:t>Amount</w:t>
                  </w:r>
                  <w:r>
                    <w:rPr>
                      <w:spacing w:val="-1"/>
                    </w:rPr>
                    <w:t> </w:t>
                  </w:r>
                  <w:r>
                    <w:rPr/>
                    <w:t>Previously</w:t>
                  </w:r>
                  <w:r>
                    <w:rPr>
                      <w:spacing w:val="-1"/>
                    </w:rPr>
                    <w:t> </w:t>
                  </w:r>
                  <w:r>
                    <w:rPr/>
                    <w:t>Paid:</w:t>
                  </w:r>
                  <w:r>
                    <w:rPr>
                      <w:spacing w:val="-1"/>
                    </w:rPr>
                    <w:t> </w:t>
                  </w:r>
                  <w:r>
                    <w:rPr/>
                    <w:t>Not</w:t>
                  </w:r>
                  <w:r>
                    <w:rPr>
                      <w:spacing w:val="-1"/>
                    </w:rPr>
                    <w:t> </w:t>
                  </w:r>
                  <w:r>
                    <w:rPr/>
                    <w:t>applicable.</w:t>
                    <w:tab/>
                    <w:t>Filing</w:t>
                  </w:r>
                  <w:r>
                    <w:rPr>
                      <w:spacing w:val="-1"/>
                    </w:rPr>
                    <w:t> </w:t>
                  </w:r>
                  <w:r>
                    <w:rPr/>
                    <w:t>Party:</w:t>
                  </w:r>
                  <w:r>
                    <w:rPr>
                      <w:spacing w:val="-1"/>
                    </w:rPr>
                    <w:t> </w:t>
                  </w:r>
                  <w:r>
                    <w:rPr/>
                    <w:t>Not</w:t>
                  </w:r>
                  <w:r>
                    <w:rPr>
                      <w:spacing w:val="-1"/>
                    </w:rPr>
                    <w:t> </w:t>
                  </w:r>
                  <w:r>
                    <w:rPr/>
                    <w:t>applicable.</w:t>
                  </w:r>
                </w:p>
              </w:txbxContent>
            </v:textbox>
            <v:fill type="solid"/>
            <w10:wrap type="topAndBottom"/>
          </v:shape>
        </w:pict>
      </w:r>
    </w:p>
    <w:p>
      <w:pPr>
        <w:pStyle w:val="BodyText"/>
        <w:tabs>
          <w:tab w:pos="14394" w:val="left" w:leader="none"/>
        </w:tabs>
        <w:spacing w:line="209" w:lineRule="exact"/>
        <w:ind w:left="4398"/>
      </w:pPr>
      <w:r>
        <w:rPr/>
        <w:t>Form</w:t>
      </w:r>
      <w:r>
        <w:rPr>
          <w:spacing w:val="-1"/>
        </w:rPr>
        <w:t> </w:t>
      </w:r>
      <w:r>
        <w:rPr/>
        <w:t>or</w:t>
      </w:r>
      <w:r>
        <w:rPr>
          <w:spacing w:val="-1"/>
        </w:rPr>
        <w:t> </w:t>
      </w:r>
      <w:r>
        <w:rPr/>
        <w:t>Registration</w:t>
      </w:r>
      <w:r>
        <w:rPr>
          <w:spacing w:val="-1"/>
        </w:rPr>
        <w:t> </w:t>
      </w:r>
      <w:r>
        <w:rPr/>
        <w:t>No.:</w:t>
      </w:r>
      <w:r>
        <w:rPr>
          <w:spacing w:val="-1"/>
        </w:rPr>
        <w:t> </w:t>
      </w:r>
      <w:r>
        <w:rPr/>
        <w:t>Not</w:t>
      </w:r>
      <w:r>
        <w:rPr>
          <w:spacing w:val="-1"/>
        </w:rPr>
        <w:t> </w:t>
      </w:r>
      <w:r>
        <w:rPr/>
        <w:t>applicable.</w:t>
        <w:tab/>
        <w:t>Date</w:t>
      </w:r>
      <w:r>
        <w:rPr>
          <w:spacing w:val="-1"/>
        </w:rPr>
        <w:t> </w:t>
      </w:r>
      <w:r>
        <w:rPr/>
        <w:t>Filed:</w:t>
      </w:r>
      <w:r>
        <w:rPr>
          <w:spacing w:val="-1"/>
        </w:rPr>
        <w:t> </w:t>
      </w:r>
      <w:r>
        <w:rPr/>
        <w:t>Not</w:t>
      </w:r>
      <w:r>
        <w:rPr>
          <w:spacing w:val="-1"/>
        </w:rPr>
        <w:t> </w:t>
      </w:r>
      <w:r>
        <w:rPr/>
        <w:t>applicable.</w:t>
      </w:r>
    </w:p>
    <w:p>
      <w:pPr>
        <w:pStyle w:val="BodyText"/>
        <w:spacing w:before="8"/>
        <w:rPr>
          <w:sz w:val="21"/>
        </w:rPr>
      </w:pPr>
    </w:p>
    <w:p>
      <w:pPr>
        <w:pStyle w:val="BodyText"/>
        <w:tabs>
          <w:tab w:pos="1713" w:val="left" w:leader="none"/>
        </w:tabs>
        <w:spacing w:line="501" w:lineRule="auto"/>
        <w:ind w:left="-1" w:right="17342" w:firstLine="114"/>
      </w:pPr>
      <w:r>
        <w:rPr>
          <w:rFonts w:ascii="Wingdings" w:hAnsi="Wingdings"/>
        </w:rPr>
        <w:t></w:t>
      </w:r>
      <w:r>
        <w:rPr/>
        <w:tab/>
        <w:t>Check</w:t>
      </w:r>
      <w:r>
        <w:rPr>
          <w:spacing w:val="-2"/>
        </w:rPr>
        <w:t> </w:t>
      </w:r>
      <w:r>
        <w:rPr/>
        <w:t>box</w:t>
      </w:r>
      <w:r>
        <w:rPr>
          <w:spacing w:val="-2"/>
        </w:rPr>
        <w:t> </w:t>
      </w:r>
      <w:r>
        <w:rPr/>
        <w:t>if</w:t>
      </w:r>
      <w:r>
        <w:rPr>
          <w:spacing w:val="-2"/>
        </w:rPr>
        <w:t> </w:t>
      </w:r>
      <w:r>
        <w:rPr/>
        <w:t>the</w:t>
      </w:r>
      <w:r>
        <w:rPr>
          <w:spacing w:val="-2"/>
        </w:rPr>
        <w:t> </w:t>
      </w:r>
      <w:r>
        <w:rPr/>
        <w:t>filing</w:t>
      </w:r>
      <w:r>
        <w:rPr>
          <w:spacing w:val="-2"/>
        </w:rPr>
        <w:t> </w:t>
      </w:r>
      <w:r>
        <w:rPr/>
        <w:t>relates</w:t>
      </w:r>
      <w:r>
        <w:rPr>
          <w:spacing w:val="-2"/>
        </w:rPr>
        <w:t> </w:t>
      </w:r>
      <w:r>
        <w:rPr/>
        <w:t>solely</w:t>
      </w:r>
      <w:r>
        <w:rPr>
          <w:spacing w:val="-2"/>
        </w:rPr>
        <w:t> </w:t>
      </w:r>
      <w:r>
        <w:rPr/>
        <w:t>to</w:t>
      </w:r>
      <w:r>
        <w:rPr>
          <w:spacing w:val="-2"/>
        </w:rPr>
        <w:t> </w:t>
      </w:r>
      <w:r>
        <w:rPr/>
        <w:t>preliminary</w:t>
      </w:r>
      <w:r>
        <w:rPr>
          <w:spacing w:val="-2"/>
        </w:rPr>
        <w:t> </w:t>
      </w:r>
      <w:r>
        <w:rPr/>
        <w:t>communications</w:t>
      </w:r>
      <w:r>
        <w:rPr>
          <w:spacing w:val="-2"/>
        </w:rPr>
        <w:t> </w:t>
      </w:r>
      <w:r>
        <w:rPr/>
        <w:t>made</w:t>
      </w:r>
      <w:r>
        <w:rPr>
          <w:spacing w:val="-2"/>
        </w:rPr>
        <w:t> </w:t>
      </w:r>
      <w:r>
        <w:rPr/>
        <w:t>before</w:t>
      </w:r>
      <w:r>
        <w:rPr>
          <w:spacing w:val="-2"/>
        </w:rPr>
        <w:t> </w:t>
      </w:r>
      <w:r>
        <w:rPr/>
        <w:t>the</w:t>
      </w:r>
      <w:r>
        <w:rPr>
          <w:spacing w:val="-1"/>
        </w:rPr>
        <w:t> </w:t>
      </w:r>
      <w:r>
        <w:rPr/>
        <w:t>commencement</w:t>
      </w:r>
      <w:r>
        <w:rPr>
          <w:spacing w:val="-2"/>
        </w:rPr>
        <w:t> </w:t>
      </w:r>
      <w:r>
        <w:rPr/>
        <w:t>of</w:t>
      </w:r>
      <w:r>
        <w:rPr>
          <w:spacing w:val="-2"/>
        </w:rPr>
        <w:t> </w:t>
      </w:r>
      <w:r>
        <w:rPr/>
        <w:t>a</w:t>
      </w:r>
      <w:r>
        <w:rPr>
          <w:spacing w:val="-2"/>
        </w:rPr>
        <w:t> </w:t>
      </w:r>
      <w:r>
        <w:rPr/>
        <w:t>tender</w:t>
      </w:r>
      <w:r>
        <w:rPr>
          <w:spacing w:val="-2"/>
        </w:rPr>
        <w:t> </w:t>
      </w:r>
      <w:r>
        <w:rPr/>
        <w:t>offer.</w:t>
      </w:r>
      <w:r>
        <w:rPr>
          <w:spacing w:val="-47"/>
        </w:rPr>
        <w:t> </w:t>
      </w:r>
      <w:r>
        <w:rPr/>
        <w:t>Check</w:t>
      </w:r>
      <w:r>
        <w:rPr>
          <w:spacing w:val="-1"/>
        </w:rPr>
        <w:t> </w:t>
      </w:r>
      <w:r>
        <w:rPr/>
        <w:t>the</w:t>
      </w:r>
      <w:r>
        <w:rPr>
          <w:spacing w:val="-1"/>
        </w:rPr>
        <w:t> </w:t>
      </w:r>
      <w:r>
        <w:rPr/>
        <w:t>appropriate</w:t>
      </w:r>
      <w:r>
        <w:rPr>
          <w:spacing w:val="-1"/>
        </w:rPr>
        <w:t> </w:t>
      </w:r>
      <w:r>
        <w:rPr/>
        <w:t>boxes</w:t>
      </w:r>
      <w:r>
        <w:rPr>
          <w:spacing w:val="-1"/>
        </w:rPr>
        <w:t> </w:t>
      </w:r>
      <w:r>
        <w:rPr/>
        <w:t>to</w:t>
      </w:r>
      <w:r>
        <w:rPr>
          <w:spacing w:val="-1"/>
        </w:rPr>
        <w:t> </w:t>
      </w:r>
      <w:r>
        <w:rPr/>
        <w:t>designate</w:t>
      </w:r>
      <w:r>
        <w:rPr>
          <w:spacing w:val="-1"/>
        </w:rPr>
        <w:t> </w:t>
      </w:r>
      <w:r>
        <w:rPr/>
        <w:t>any</w:t>
      </w:r>
      <w:r>
        <w:rPr>
          <w:spacing w:val="-1"/>
        </w:rPr>
        <w:t> </w:t>
      </w:r>
      <w:r>
        <w:rPr/>
        <w:t>transactions</w:t>
      </w:r>
      <w:r>
        <w:rPr>
          <w:spacing w:val="-1"/>
        </w:rPr>
        <w:t> </w:t>
      </w:r>
      <w:r>
        <w:rPr/>
        <w:t>to</w:t>
      </w:r>
      <w:r>
        <w:rPr>
          <w:spacing w:val="-1"/>
        </w:rPr>
        <w:t> </w:t>
      </w:r>
      <w:r>
        <w:rPr/>
        <w:t>which</w:t>
      </w:r>
      <w:r>
        <w:rPr>
          <w:spacing w:val="-1"/>
        </w:rPr>
        <w:t> </w:t>
      </w:r>
      <w:r>
        <w:rPr/>
        <w:t>the</w:t>
      </w:r>
      <w:r>
        <w:rPr>
          <w:spacing w:val="-1"/>
        </w:rPr>
        <w:t> </w:t>
      </w:r>
      <w:r>
        <w:rPr/>
        <w:t>statement</w:t>
      </w:r>
      <w:r>
        <w:rPr>
          <w:spacing w:val="-1"/>
        </w:rPr>
        <w:t> </w:t>
      </w:r>
      <w:r>
        <w:rPr/>
        <w:t>relates:</w:t>
      </w:r>
    </w:p>
    <w:p>
      <w:pPr>
        <w:pStyle w:val="ListParagraph"/>
        <w:numPr>
          <w:ilvl w:val="2"/>
          <w:numId w:val="1"/>
        </w:numPr>
        <w:tabs>
          <w:tab w:pos="2855" w:val="left" w:leader="none"/>
          <w:tab w:pos="2856" w:val="left" w:leader="none"/>
        </w:tabs>
        <w:spacing w:line="229" w:lineRule="exact" w:before="0" w:after="0"/>
        <w:ind w:left="2855" w:right="0" w:hanging="1143"/>
        <w:jc w:val="left"/>
        <w:rPr>
          <w:sz w:val="20"/>
        </w:rPr>
      </w:pPr>
      <w:r>
        <w:rPr>
          <w:sz w:val="20"/>
        </w:rPr>
        <w:t>third-party</w:t>
      </w:r>
      <w:r>
        <w:rPr>
          <w:spacing w:val="-2"/>
          <w:sz w:val="20"/>
        </w:rPr>
        <w:t> </w:t>
      </w:r>
      <w:r>
        <w:rPr>
          <w:sz w:val="20"/>
        </w:rPr>
        <w:t>tender</w:t>
      </w:r>
      <w:r>
        <w:rPr>
          <w:spacing w:val="-2"/>
          <w:sz w:val="20"/>
        </w:rPr>
        <w:t> </w:t>
      </w:r>
      <w:r>
        <w:rPr>
          <w:sz w:val="20"/>
        </w:rPr>
        <w:t>offer</w:t>
      </w:r>
      <w:r>
        <w:rPr>
          <w:spacing w:val="-1"/>
          <w:sz w:val="20"/>
        </w:rPr>
        <w:t> </w:t>
      </w:r>
      <w:r>
        <w:rPr>
          <w:sz w:val="20"/>
        </w:rPr>
        <w:t>subject</w:t>
      </w:r>
      <w:r>
        <w:rPr>
          <w:spacing w:val="-2"/>
          <w:sz w:val="20"/>
        </w:rPr>
        <w:t> </w:t>
      </w:r>
      <w:r>
        <w:rPr>
          <w:sz w:val="20"/>
        </w:rPr>
        <w:t>to</w:t>
      </w:r>
      <w:r>
        <w:rPr>
          <w:spacing w:val="-1"/>
          <w:sz w:val="20"/>
        </w:rPr>
        <w:t> </w:t>
      </w:r>
      <w:r>
        <w:rPr>
          <w:sz w:val="20"/>
        </w:rPr>
        <w:t>Rule</w:t>
      </w:r>
      <w:r>
        <w:rPr>
          <w:spacing w:val="-2"/>
          <w:sz w:val="20"/>
        </w:rPr>
        <w:t> </w:t>
      </w:r>
      <w:r>
        <w:rPr>
          <w:sz w:val="20"/>
        </w:rPr>
        <w:t>14d-1</w:t>
      </w:r>
    </w:p>
    <w:p>
      <w:pPr>
        <w:pStyle w:val="BodyText"/>
        <w:spacing w:before="9"/>
        <w:rPr>
          <w:sz w:val="21"/>
        </w:rPr>
      </w:pPr>
    </w:p>
    <w:p>
      <w:pPr>
        <w:pStyle w:val="BodyText"/>
        <w:tabs>
          <w:tab w:pos="2855" w:val="left" w:leader="none"/>
        </w:tabs>
        <w:ind w:left="1713"/>
      </w:pPr>
      <w:r>
        <w:rPr>
          <w:rFonts w:ascii="Wingdings" w:hAnsi="Wingdings"/>
        </w:rPr>
        <w:t></w:t>
      </w:r>
      <w:r>
        <w:rPr/>
        <w:tab/>
        <w:t>issuer</w:t>
      </w:r>
      <w:r>
        <w:rPr>
          <w:spacing w:val="-2"/>
        </w:rPr>
        <w:t> </w:t>
      </w:r>
      <w:r>
        <w:rPr/>
        <w:t>tender</w:t>
      </w:r>
      <w:r>
        <w:rPr>
          <w:spacing w:val="-2"/>
        </w:rPr>
        <w:t> </w:t>
      </w:r>
      <w:r>
        <w:rPr/>
        <w:t>offer</w:t>
      </w:r>
      <w:r>
        <w:rPr>
          <w:spacing w:val="-1"/>
        </w:rPr>
        <w:t> </w:t>
      </w:r>
      <w:r>
        <w:rPr/>
        <w:t>subject</w:t>
      </w:r>
      <w:r>
        <w:rPr>
          <w:spacing w:val="-2"/>
        </w:rPr>
        <w:t> </w:t>
      </w:r>
      <w:r>
        <w:rPr/>
        <w:t>to</w:t>
      </w:r>
      <w:r>
        <w:rPr>
          <w:spacing w:val="-1"/>
        </w:rPr>
        <w:t> </w:t>
      </w:r>
      <w:r>
        <w:rPr/>
        <w:t>Rule</w:t>
      </w:r>
      <w:r>
        <w:rPr>
          <w:spacing w:val="-2"/>
        </w:rPr>
        <w:t> </w:t>
      </w:r>
      <w:r>
        <w:rPr/>
        <w:t>13e-4</w:t>
      </w:r>
    </w:p>
    <w:p>
      <w:pPr>
        <w:pStyle w:val="BodyText"/>
        <w:spacing w:before="8"/>
        <w:rPr>
          <w:sz w:val="21"/>
        </w:rPr>
      </w:pPr>
    </w:p>
    <w:p>
      <w:pPr>
        <w:pStyle w:val="ListParagraph"/>
        <w:numPr>
          <w:ilvl w:val="2"/>
          <w:numId w:val="1"/>
        </w:numPr>
        <w:tabs>
          <w:tab w:pos="2855" w:val="left" w:leader="none"/>
          <w:tab w:pos="2856" w:val="left" w:leader="none"/>
        </w:tabs>
        <w:spacing w:line="240" w:lineRule="auto" w:before="0" w:after="0"/>
        <w:ind w:left="2855" w:right="0" w:hanging="1143"/>
        <w:jc w:val="left"/>
        <w:rPr>
          <w:sz w:val="20"/>
        </w:rPr>
      </w:pPr>
      <w:r>
        <w:rPr>
          <w:sz w:val="20"/>
        </w:rPr>
        <w:t>going-private</w:t>
      </w:r>
      <w:r>
        <w:rPr>
          <w:spacing w:val="-1"/>
          <w:sz w:val="20"/>
        </w:rPr>
        <w:t> </w:t>
      </w:r>
      <w:r>
        <w:rPr>
          <w:sz w:val="20"/>
        </w:rPr>
        <w:t>transaction</w:t>
      </w:r>
      <w:r>
        <w:rPr>
          <w:spacing w:val="-1"/>
          <w:sz w:val="20"/>
        </w:rPr>
        <w:t> </w:t>
      </w:r>
      <w:r>
        <w:rPr>
          <w:sz w:val="20"/>
        </w:rPr>
        <w:t>subject</w:t>
      </w:r>
      <w:r>
        <w:rPr>
          <w:spacing w:val="-1"/>
          <w:sz w:val="20"/>
        </w:rPr>
        <w:t> </w:t>
      </w:r>
      <w:r>
        <w:rPr>
          <w:sz w:val="20"/>
        </w:rPr>
        <w:t>to</w:t>
      </w:r>
      <w:r>
        <w:rPr>
          <w:spacing w:val="-1"/>
          <w:sz w:val="20"/>
        </w:rPr>
        <w:t> </w:t>
      </w:r>
      <w:r>
        <w:rPr>
          <w:sz w:val="20"/>
        </w:rPr>
        <w:t>Rule</w:t>
      </w:r>
      <w:r>
        <w:rPr>
          <w:spacing w:val="-1"/>
          <w:sz w:val="20"/>
        </w:rPr>
        <w:t> </w:t>
      </w:r>
      <w:r>
        <w:rPr>
          <w:sz w:val="20"/>
        </w:rPr>
        <w:t>13e-3</w:t>
      </w:r>
    </w:p>
    <w:p>
      <w:pPr>
        <w:pStyle w:val="BodyText"/>
        <w:spacing w:before="9"/>
        <w:rPr>
          <w:sz w:val="21"/>
        </w:rPr>
      </w:pPr>
    </w:p>
    <w:p>
      <w:pPr>
        <w:pStyle w:val="ListParagraph"/>
        <w:numPr>
          <w:ilvl w:val="2"/>
          <w:numId w:val="1"/>
        </w:numPr>
        <w:tabs>
          <w:tab w:pos="2855" w:val="left" w:leader="none"/>
          <w:tab w:pos="2856" w:val="left" w:leader="none"/>
        </w:tabs>
        <w:spacing w:line="240" w:lineRule="auto" w:before="0" w:after="0"/>
        <w:ind w:left="2855" w:right="0" w:hanging="1143"/>
        <w:jc w:val="left"/>
        <w:rPr>
          <w:sz w:val="20"/>
        </w:rPr>
      </w:pPr>
      <w:r>
        <w:rPr>
          <w:sz w:val="20"/>
        </w:rPr>
        <w:t>amendment</w:t>
      </w:r>
      <w:r>
        <w:rPr>
          <w:spacing w:val="-1"/>
          <w:sz w:val="20"/>
        </w:rPr>
        <w:t> </w:t>
      </w:r>
      <w:r>
        <w:rPr>
          <w:sz w:val="20"/>
        </w:rPr>
        <w:t>to</w:t>
      </w:r>
      <w:r>
        <w:rPr>
          <w:spacing w:val="-1"/>
          <w:sz w:val="20"/>
        </w:rPr>
        <w:t> </w:t>
      </w:r>
      <w:r>
        <w:rPr>
          <w:sz w:val="20"/>
        </w:rPr>
        <w:t>Schedule</w:t>
      </w:r>
      <w:r>
        <w:rPr>
          <w:spacing w:val="-1"/>
          <w:sz w:val="20"/>
        </w:rPr>
        <w:t> </w:t>
      </w:r>
      <w:r>
        <w:rPr>
          <w:sz w:val="20"/>
        </w:rPr>
        <w:t>13D</w:t>
      </w:r>
      <w:r>
        <w:rPr>
          <w:spacing w:val="-1"/>
          <w:sz w:val="20"/>
        </w:rPr>
        <w:t> </w:t>
      </w:r>
      <w:r>
        <w:rPr>
          <w:sz w:val="20"/>
        </w:rPr>
        <w:t>under</w:t>
      </w:r>
      <w:r>
        <w:rPr>
          <w:spacing w:val="-1"/>
          <w:sz w:val="20"/>
        </w:rPr>
        <w:t> </w:t>
      </w:r>
      <w:r>
        <w:rPr>
          <w:sz w:val="20"/>
        </w:rPr>
        <w:t>Rule</w:t>
      </w:r>
      <w:r>
        <w:rPr>
          <w:spacing w:val="-1"/>
          <w:sz w:val="20"/>
        </w:rPr>
        <w:t> </w:t>
      </w:r>
      <w:r>
        <w:rPr>
          <w:sz w:val="20"/>
        </w:rPr>
        <w:t>13d-2</w:t>
      </w:r>
    </w:p>
    <w:p>
      <w:pPr>
        <w:pStyle w:val="BodyText"/>
        <w:spacing w:before="8"/>
        <w:rPr>
          <w:sz w:val="21"/>
        </w:rPr>
      </w:pPr>
    </w:p>
    <w:p>
      <w:pPr>
        <w:pStyle w:val="BodyText"/>
        <w:ind w:left="-1"/>
        <w:rPr>
          <w:rFonts w:ascii="Wingdings" w:hAnsi="Wingdings"/>
        </w:rPr>
      </w:pPr>
      <w:r>
        <w:rPr/>
        <w:t>Check</w:t>
      </w:r>
      <w:r>
        <w:rPr>
          <w:spacing w:val="-2"/>
        </w:rPr>
        <w:t> </w:t>
      </w:r>
      <w:r>
        <w:rPr/>
        <w:t>the</w:t>
      </w:r>
      <w:r>
        <w:rPr>
          <w:spacing w:val="-2"/>
        </w:rPr>
        <w:t> </w:t>
      </w:r>
      <w:r>
        <w:rPr/>
        <w:t>following</w:t>
      </w:r>
      <w:r>
        <w:rPr>
          <w:spacing w:val="-2"/>
        </w:rPr>
        <w:t> </w:t>
      </w:r>
      <w:r>
        <w:rPr/>
        <w:t>box</w:t>
      </w:r>
      <w:r>
        <w:rPr>
          <w:spacing w:val="-2"/>
        </w:rPr>
        <w:t> </w:t>
      </w:r>
      <w:r>
        <w:rPr/>
        <w:t>if</w:t>
      </w:r>
      <w:r>
        <w:rPr>
          <w:spacing w:val="-2"/>
        </w:rPr>
        <w:t> </w:t>
      </w:r>
      <w:r>
        <w:rPr/>
        <w:t>the</w:t>
      </w:r>
      <w:r>
        <w:rPr>
          <w:spacing w:val="-1"/>
        </w:rPr>
        <w:t> </w:t>
      </w:r>
      <w:r>
        <w:rPr/>
        <w:t>filing</w:t>
      </w:r>
      <w:r>
        <w:rPr>
          <w:spacing w:val="-2"/>
        </w:rPr>
        <w:t> </w:t>
      </w:r>
      <w:r>
        <w:rPr/>
        <w:t>is</w:t>
      </w:r>
      <w:r>
        <w:rPr>
          <w:spacing w:val="-2"/>
        </w:rPr>
        <w:t> </w:t>
      </w:r>
      <w:r>
        <w:rPr/>
        <w:t>a</w:t>
      </w:r>
      <w:r>
        <w:rPr>
          <w:spacing w:val="-2"/>
        </w:rPr>
        <w:t> </w:t>
      </w:r>
      <w:r>
        <w:rPr/>
        <w:t>final</w:t>
      </w:r>
      <w:r>
        <w:rPr>
          <w:spacing w:val="-2"/>
        </w:rPr>
        <w:t> </w:t>
      </w:r>
      <w:r>
        <w:rPr/>
        <w:t>amendment</w:t>
      </w:r>
      <w:r>
        <w:rPr>
          <w:spacing w:val="-2"/>
        </w:rPr>
        <w:t> </w:t>
      </w:r>
      <w:r>
        <w:rPr/>
        <w:t>reporting</w:t>
      </w:r>
      <w:r>
        <w:rPr>
          <w:spacing w:val="-1"/>
        </w:rPr>
        <w:t> </w:t>
      </w:r>
      <w:r>
        <w:rPr/>
        <w:t>the</w:t>
      </w:r>
      <w:r>
        <w:rPr>
          <w:spacing w:val="-2"/>
        </w:rPr>
        <w:t> </w:t>
      </w:r>
      <w:r>
        <w:rPr/>
        <w:t>results</w:t>
      </w:r>
      <w:r>
        <w:rPr>
          <w:spacing w:val="-2"/>
        </w:rPr>
        <w:t> </w:t>
      </w:r>
      <w:r>
        <w:rPr/>
        <w:t>of</w:t>
      </w:r>
      <w:r>
        <w:rPr>
          <w:spacing w:val="-2"/>
        </w:rPr>
        <w:t> </w:t>
      </w:r>
      <w:r>
        <w:rPr/>
        <w:t>the</w:t>
      </w:r>
      <w:r>
        <w:rPr>
          <w:spacing w:val="-2"/>
        </w:rPr>
        <w:t> </w:t>
      </w:r>
      <w:r>
        <w:rPr/>
        <w:t>tender</w:t>
      </w:r>
      <w:r>
        <w:rPr>
          <w:spacing w:val="-2"/>
        </w:rPr>
        <w:t> </w:t>
      </w:r>
      <w:r>
        <w:rPr/>
        <w:t>offer. </w:t>
      </w:r>
      <w:r>
        <w:rPr>
          <w:rFonts w:ascii="Wingdings" w:hAnsi="Wingdings"/>
        </w:rPr>
        <w:t></w:t>
      </w:r>
    </w:p>
    <w:p>
      <w:pPr>
        <w:pStyle w:val="BodyText"/>
        <w:spacing w:before="6"/>
        <w:rPr>
          <w:rFonts w:ascii="Wingdings" w:hAnsi="Wingdings"/>
          <w:sz w:val="22"/>
        </w:rPr>
      </w:pPr>
    </w:p>
    <w:p>
      <w:pPr>
        <w:pStyle w:val="BodyText"/>
        <w:ind w:left="-1"/>
        <w:rPr>
          <w:rFonts w:ascii="Wingdings" w:hAnsi="Wingdings"/>
        </w:rPr>
      </w:pPr>
      <w:r>
        <w:rPr/>
        <w:t>If</w:t>
      </w:r>
      <w:r>
        <w:rPr>
          <w:spacing w:val="-1"/>
        </w:rPr>
        <w:t> </w:t>
      </w:r>
      <w:r>
        <w:rPr/>
        <w:t>applicable,</w:t>
      </w:r>
      <w:r>
        <w:rPr>
          <w:spacing w:val="-1"/>
        </w:rPr>
        <w:t> </w:t>
      </w:r>
      <w:r>
        <w:rPr/>
        <w:t>check</w:t>
      </w:r>
      <w:r>
        <w:rPr>
          <w:spacing w:val="-1"/>
        </w:rPr>
        <w:t> </w:t>
      </w:r>
      <w:r>
        <w:rPr/>
        <w:t>the</w:t>
      </w:r>
      <w:r>
        <w:rPr>
          <w:spacing w:val="-1"/>
        </w:rPr>
        <w:t> </w:t>
      </w:r>
      <w:r>
        <w:rPr/>
        <w:t>appropriate</w:t>
      </w:r>
      <w:r>
        <w:rPr>
          <w:spacing w:val="-1"/>
        </w:rPr>
        <w:t> </w:t>
      </w:r>
      <w:r>
        <w:rPr/>
        <w:t>box(es)</w:t>
      </w:r>
      <w:r>
        <w:rPr>
          <w:spacing w:val="-1"/>
        </w:rPr>
        <w:t> </w:t>
      </w:r>
      <w:r>
        <w:rPr/>
        <w:t>below</w:t>
      </w:r>
      <w:r>
        <w:rPr>
          <w:spacing w:val="-1"/>
        </w:rPr>
        <w:t> </w:t>
      </w:r>
      <w:r>
        <w:rPr/>
        <w:t>to</w:t>
      </w:r>
      <w:r>
        <w:rPr>
          <w:spacing w:val="-1"/>
        </w:rPr>
        <w:t> </w:t>
      </w:r>
      <w:r>
        <w:rPr/>
        <w:t>designate</w:t>
      </w:r>
      <w:r>
        <w:rPr>
          <w:spacing w:val="-1"/>
        </w:rPr>
        <w:t> </w:t>
      </w:r>
      <w:r>
        <w:rPr/>
        <w:t>the</w:t>
      </w:r>
      <w:r>
        <w:rPr>
          <w:spacing w:val="-1"/>
        </w:rPr>
        <w:t> </w:t>
      </w:r>
      <w:r>
        <w:rPr/>
        <w:t>appropriate</w:t>
      </w:r>
      <w:r>
        <w:rPr>
          <w:spacing w:val="-1"/>
        </w:rPr>
        <w:t> </w:t>
      </w:r>
      <w:r>
        <w:rPr/>
        <w:t>rule</w:t>
      </w:r>
      <w:r>
        <w:rPr>
          <w:spacing w:val="-1"/>
        </w:rPr>
        <w:t> </w:t>
      </w:r>
      <w:r>
        <w:rPr/>
        <w:t>provision(s)</w:t>
      </w:r>
      <w:r>
        <w:rPr>
          <w:spacing w:val="-1"/>
        </w:rPr>
        <w:t> </w:t>
      </w:r>
      <w:r>
        <w:rPr/>
        <w:t>relied</w:t>
      </w:r>
      <w:r>
        <w:rPr>
          <w:spacing w:val="-1"/>
        </w:rPr>
        <w:t> </w:t>
      </w:r>
      <w:r>
        <w:rPr/>
        <w:t>upon: </w:t>
      </w:r>
      <w:r>
        <w:rPr>
          <w:rFonts w:ascii="Wingdings" w:hAnsi="Wingdings"/>
        </w:rPr>
        <w:t></w:t>
      </w:r>
    </w:p>
    <w:p>
      <w:pPr>
        <w:pStyle w:val="BodyText"/>
        <w:spacing w:before="6"/>
        <w:rPr>
          <w:rFonts w:ascii="Wingdings" w:hAnsi="Wingdings"/>
          <w:sz w:val="22"/>
        </w:rPr>
      </w:pPr>
    </w:p>
    <w:p>
      <w:pPr>
        <w:pStyle w:val="ListParagraph"/>
        <w:numPr>
          <w:ilvl w:val="2"/>
          <w:numId w:val="1"/>
        </w:numPr>
        <w:tabs>
          <w:tab w:pos="2855" w:val="left" w:leader="none"/>
          <w:tab w:pos="2856" w:val="left" w:leader="none"/>
        </w:tabs>
        <w:spacing w:line="240" w:lineRule="auto" w:before="0" w:after="0"/>
        <w:ind w:left="2855" w:right="0" w:hanging="1143"/>
        <w:jc w:val="left"/>
        <w:rPr>
          <w:sz w:val="20"/>
        </w:rPr>
      </w:pPr>
      <w:r>
        <w:rPr>
          <w:sz w:val="20"/>
        </w:rPr>
        <w:t>Rule</w:t>
      </w:r>
      <w:r>
        <w:rPr>
          <w:spacing w:val="-4"/>
          <w:sz w:val="20"/>
        </w:rPr>
        <w:t> </w:t>
      </w:r>
      <w:r>
        <w:rPr>
          <w:sz w:val="20"/>
        </w:rPr>
        <w:t>13e-4(i)</w:t>
      </w:r>
      <w:r>
        <w:rPr>
          <w:spacing w:val="-4"/>
          <w:sz w:val="20"/>
        </w:rPr>
        <w:t> </w:t>
      </w:r>
      <w:r>
        <w:rPr>
          <w:sz w:val="20"/>
        </w:rPr>
        <w:t>(Cross-Border</w:t>
      </w:r>
      <w:r>
        <w:rPr>
          <w:spacing w:val="-4"/>
          <w:sz w:val="20"/>
        </w:rPr>
        <w:t> </w:t>
      </w:r>
      <w:r>
        <w:rPr>
          <w:sz w:val="20"/>
        </w:rPr>
        <w:t>Issuer</w:t>
      </w:r>
      <w:r>
        <w:rPr>
          <w:spacing w:val="-7"/>
          <w:sz w:val="20"/>
        </w:rPr>
        <w:t> </w:t>
      </w:r>
      <w:r>
        <w:rPr>
          <w:sz w:val="20"/>
        </w:rPr>
        <w:t>Tender</w:t>
      </w:r>
      <w:r>
        <w:rPr>
          <w:spacing w:val="-4"/>
          <w:sz w:val="20"/>
        </w:rPr>
        <w:t> </w:t>
      </w:r>
      <w:r>
        <w:rPr>
          <w:sz w:val="20"/>
        </w:rPr>
        <w:t>Offer)</w:t>
      </w:r>
    </w:p>
    <w:p>
      <w:pPr>
        <w:pStyle w:val="BodyText"/>
        <w:spacing w:before="8"/>
        <w:rPr>
          <w:sz w:val="21"/>
        </w:rPr>
      </w:pPr>
    </w:p>
    <w:p>
      <w:pPr>
        <w:pStyle w:val="ListParagraph"/>
        <w:numPr>
          <w:ilvl w:val="2"/>
          <w:numId w:val="1"/>
        </w:numPr>
        <w:tabs>
          <w:tab w:pos="2855" w:val="left" w:leader="none"/>
          <w:tab w:pos="2856" w:val="left" w:leader="none"/>
        </w:tabs>
        <w:spacing w:line="240" w:lineRule="auto" w:before="1" w:after="0"/>
        <w:ind w:left="2855" w:right="0" w:hanging="1143"/>
        <w:jc w:val="left"/>
        <w:rPr>
          <w:sz w:val="20"/>
        </w:rPr>
      </w:pPr>
      <w:r>
        <w:rPr/>
        <w:pict>
          <v:shape style="position:absolute;margin-left:0pt;margin-top:24.385952pt;width:1428pt;height:3pt;mso-position-horizontal-relative:page;mso-position-vertical-relative:paragraph;z-index:15732736" coordorigin="0,488" coordsize="28560,60" path="m28560,518l0,518,0,548,28560,548,28560,518xm28560,488l0,488,0,503,28560,503,28560,488xe" filled="true" fillcolor="#000000" stroked="false">
            <v:path arrowok="t"/>
            <v:fill type="solid"/>
            <w10:wrap type="none"/>
          </v:shape>
        </w:pict>
      </w:r>
      <w:r>
        <w:rPr>
          <w:sz w:val="20"/>
        </w:rPr>
        <w:t>Rule</w:t>
      </w:r>
      <w:r>
        <w:rPr>
          <w:spacing w:val="-4"/>
          <w:sz w:val="20"/>
        </w:rPr>
        <w:t> </w:t>
      </w:r>
      <w:r>
        <w:rPr>
          <w:sz w:val="20"/>
        </w:rPr>
        <w:t>14d-1(d)</w:t>
      </w:r>
      <w:r>
        <w:rPr>
          <w:spacing w:val="-4"/>
          <w:sz w:val="20"/>
        </w:rPr>
        <w:t> </w:t>
      </w:r>
      <w:r>
        <w:rPr>
          <w:sz w:val="20"/>
        </w:rPr>
        <w:t>(Cross-Border</w:t>
      </w:r>
      <w:r>
        <w:rPr>
          <w:spacing w:val="-7"/>
          <w:sz w:val="20"/>
        </w:rPr>
        <w:t> </w:t>
      </w:r>
      <w:r>
        <w:rPr>
          <w:sz w:val="20"/>
        </w:rPr>
        <w:t>Third-Party</w:t>
      </w:r>
      <w:r>
        <w:rPr>
          <w:spacing w:val="-7"/>
          <w:sz w:val="20"/>
        </w:rPr>
        <w:t> </w:t>
      </w:r>
      <w:r>
        <w:rPr>
          <w:sz w:val="20"/>
        </w:rPr>
        <w:t>Tender</w:t>
      </w:r>
      <w:r>
        <w:rPr>
          <w:spacing w:val="-4"/>
          <w:sz w:val="20"/>
        </w:rPr>
        <w:t> </w:t>
      </w:r>
      <w:r>
        <w:rPr>
          <w:sz w:val="20"/>
        </w:rPr>
        <w:t>Offer)</w:t>
      </w:r>
    </w:p>
    <w:p>
      <w:pPr>
        <w:pStyle w:val="BodyText"/>
      </w:pPr>
    </w:p>
    <w:p>
      <w:pPr>
        <w:pStyle w:val="BodyText"/>
      </w:pPr>
    </w:p>
    <w:p>
      <w:pPr>
        <w:pStyle w:val="BodyText"/>
      </w:pPr>
    </w:p>
    <w:p>
      <w:pPr>
        <w:pStyle w:val="BodyText"/>
      </w:pPr>
    </w:p>
    <w:p>
      <w:pPr>
        <w:pStyle w:val="BodyText"/>
      </w:pPr>
    </w:p>
    <w:p>
      <w:pPr>
        <w:pStyle w:val="BodyText"/>
        <w:spacing w:before="10"/>
        <w:rPr>
          <w:sz w:val="29"/>
        </w:rPr>
      </w:pPr>
    </w:p>
    <w:p>
      <w:pPr>
        <w:pStyle w:val="BodyText"/>
        <w:spacing w:line="249" w:lineRule="auto" w:before="91"/>
        <w:ind w:left="-1"/>
      </w:pPr>
      <w:r>
        <w:rPr/>
        <w:pict>
          <v:rect style="position:absolute;margin-left:0.0pt;margin-top:-22.86414pt;width:1427.999887pt;height:.75pt;mso-position-horizontal-relative:page;mso-position-vertical-relative:paragraph;z-index:15733248" filled="true" fillcolor="#000000" stroked="false">
            <v:fill type="solid"/>
            <w10:wrap type="none"/>
          </v:rect>
        </w:pict>
      </w:r>
      <w:r>
        <w:rPr/>
        <w:t>This Tender Offer Statement on Schedule TO relates solely to preliminary communications made before the potential commencement of a self-tender by QIWI plc, company formed under the laws of Cyprus (the “</w:t>
      </w:r>
      <w:r>
        <w:rPr>
          <w:u w:val="single"/>
        </w:rPr>
        <w:t>Company</w:t>
      </w:r>
      <w:r>
        <w:rPr/>
        <w:t>”),</w:t>
      </w:r>
      <w:r>
        <w:rPr>
          <w:spacing w:val="1"/>
        </w:rPr>
        <w:t> </w:t>
      </w:r>
      <w:r>
        <w:rPr/>
        <w:t>for up to 10% or, 6,271,297, of the Company’s issued and outstanding ordinary Class B shares, having a nominal value EUR</w:t>
      </w:r>
      <w:r>
        <w:rPr>
          <w:spacing w:val="1"/>
        </w:rPr>
        <w:t> </w:t>
      </w:r>
      <w:r>
        <w:rPr/>
        <w:t>0.0005</w:t>
      </w:r>
      <w:r>
        <w:rPr>
          <w:spacing w:val="-1"/>
        </w:rPr>
        <w:t> </w:t>
      </w:r>
      <w:r>
        <w:rPr/>
        <w:t>per</w:t>
      </w:r>
      <w:r>
        <w:rPr>
          <w:spacing w:val="-1"/>
        </w:rPr>
        <w:t> </w:t>
      </w:r>
      <w:r>
        <w:rPr/>
        <w:t>share</w:t>
      </w:r>
      <w:r>
        <w:rPr>
          <w:spacing w:val="-1"/>
        </w:rPr>
        <w:t> </w:t>
      </w:r>
      <w:r>
        <w:rPr/>
        <w:t>(the</w:t>
      </w:r>
      <w:r>
        <w:rPr>
          <w:spacing w:val="-1"/>
        </w:rPr>
        <w:t> </w:t>
      </w:r>
      <w:r>
        <w:rPr/>
        <w:t>“</w:t>
      </w:r>
      <w:r>
        <w:rPr>
          <w:u w:val="single"/>
        </w:rPr>
        <w:t>Shares</w:t>
      </w:r>
      <w:r>
        <w:rPr/>
        <w:t>”),</w:t>
      </w:r>
      <w:r>
        <w:rPr>
          <w:spacing w:val="-1"/>
        </w:rPr>
        <w:t> </w:t>
      </w:r>
      <w:r>
        <w:rPr/>
        <w:t>including</w:t>
      </w:r>
      <w:r>
        <w:rPr>
          <w:spacing w:val="-1"/>
        </w:rPr>
        <w:t> </w:t>
      </w:r>
      <w:r>
        <w:rPr/>
        <w:t>such</w:t>
      </w:r>
      <w:r>
        <w:rPr>
          <w:spacing w:val="-1"/>
        </w:rPr>
        <w:t> </w:t>
      </w:r>
      <w:r>
        <w:rPr/>
        <w:t>shares</w:t>
      </w:r>
      <w:r>
        <w:rPr>
          <w:spacing w:val="-1"/>
        </w:rPr>
        <w:t> </w:t>
      </w:r>
      <w:r>
        <w:rPr/>
        <w:t>represented</w:t>
      </w:r>
      <w:r>
        <w:rPr>
          <w:spacing w:val="-1"/>
        </w:rPr>
        <w:t> </w:t>
      </w:r>
      <w:r>
        <w:rPr/>
        <w:t>by</w:t>
      </w:r>
      <w:r>
        <w:rPr>
          <w:spacing w:val="-1"/>
        </w:rPr>
        <w:t> </w:t>
      </w:r>
      <w:r>
        <w:rPr/>
        <w:t>the</w:t>
      </w:r>
      <w:r>
        <w:rPr>
          <w:spacing w:val="-12"/>
        </w:rPr>
        <w:t> </w:t>
      </w:r>
      <w:r>
        <w:rPr/>
        <w:t>American</w:t>
      </w:r>
      <w:r>
        <w:rPr>
          <w:spacing w:val="-1"/>
        </w:rPr>
        <w:t> </w:t>
      </w:r>
      <w:r>
        <w:rPr/>
        <w:t>Depositary</w:t>
      </w:r>
      <w:r>
        <w:rPr>
          <w:spacing w:val="-1"/>
        </w:rPr>
        <w:t> </w:t>
      </w:r>
      <w:r>
        <w:rPr/>
        <w:t>Shares</w:t>
      </w:r>
      <w:r>
        <w:rPr>
          <w:spacing w:val="-1"/>
        </w:rPr>
        <w:t> </w:t>
      </w:r>
      <w:r>
        <w:rPr/>
        <w:t>(the</w:t>
      </w:r>
      <w:r>
        <w:rPr>
          <w:spacing w:val="-1"/>
        </w:rPr>
        <w:t> </w:t>
      </w:r>
      <w:r>
        <w:rPr/>
        <w:t>“</w:t>
      </w:r>
      <w:r>
        <w:rPr>
          <w:u w:val="single"/>
        </w:rPr>
        <w:t>ADSs</w:t>
      </w:r>
      <w:r>
        <w:rPr/>
        <w:t>”),</w:t>
      </w:r>
      <w:r>
        <w:rPr>
          <w:spacing w:val="-1"/>
        </w:rPr>
        <w:t> </w:t>
      </w:r>
      <w:r>
        <w:rPr/>
        <w:t>listed</w:t>
      </w:r>
      <w:r>
        <w:rPr>
          <w:spacing w:val="-1"/>
        </w:rPr>
        <w:t> </w:t>
      </w:r>
      <w:r>
        <w:rPr/>
        <w:t>on</w:t>
      </w:r>
      <w:r>
        <w:rPr>
          <w:spacing w:val="-1"/>
        </w:rPr>
        <w:t> </w:t>
      </w:r>
      <w:r>
        <w:rPr/>
        <w:t>both</w:t>
      </w:r>
      <w:r>
        <w:rPr>
          <w:spacing w:val="-1"/>
        </w:rPr>
        <w:t> </w:t>
      </w:r>
      <w:r>
        <w:rPr/>
        <w:t>the</w:t>
      </w:r>
      <w:r>
        <w:rPr>
          <w:spacing w:val="-1"/>
        </w:rPr>
        <w:t> </w:t>
      </w:r>
      <w:r>
        <w:rPr/>
        <w:t>NASDAQ</w:t>
      </w:r>
      <w:r>
        <w:rPr>
          <w:spacing w:val="-1"/>
        </w:rPr>
        <w:t> </w:t>
      </w:r>
      <w:r>
        <w:rPr/>
        <w:t>and</w:t>
      </w:r>
      <w:r>
        <w:rPr>
          <w:spacing w:val="-1"/>
        </w:rPr>
        <w:t> </w:t>
      </w:r>
      <w:r>
        <w:rPr/>
        <w:t>the</w:t>
      </w:r>
      <w:r>
        <w:rPr>
          <w:spacing w:val="-1"/>
        </w:rPr>
        <w:t> </w:t>
      </w:r>
      <w:r>
        <w:rPr/>
        <w:t>Moscow</w:t>
      </w:r>
      <w:r>
        <w:rPr>
          <w:spacing w:val="-1"/>
        </w:rPr>
        <w:t> </w:t>
      </w:r>
      <w:r>
        <w:rPr/>
        <w:t>Stock</w:t>
      </w:r>
      <w:r>
        <w:rPr>
          <w:spacing w:val="-1"/>
        </w:rPr>
        <w:t> </w:t>
      </w:r>
      <w:r>
        <w:rPr/>
        <w:t>Exchange,</w:t>
      </w:r>
      <w:r>
        <w:rPr>
          <w:spacing w:val="-1"/>
        </w:rPr>
        <w:t> </w:t>
      </w:r>
      <w:r>
        <w:rPr/>
        <w:t>with</w:t>
      </w:r>
      <w:r>
        <w:rPr>
          <w:spacing w:val="-1"/>
        </w:rPr>
        <w:t> </w:t>
      </w:r>
      <w:r>
        <w:rPr/>
        <w:t>a</w:t>
      </w:r>
      <w:r>
        <w:rPr>
          <w:spacing w:val="-1"/>
        </w:rPr>
        <w:t> </w:t>
      </w:r>
      <w:r>
        <w:rPr/>
        <w:t>maximum</w:t>
      </w:r>
      <w:r>
        <w:rPr>
          <w:spacing w:val="-1"/>
        </w:rPr>
        <w:t> </w:t>
      </w:r>
      <w:r>
        <w:rPr/>
        <w:t>potential</w:t>
      </w:r>
      <w:r>
        <w:rPr>
          <w:spacing w:val="-1"/>
        </w:rPr>
        <w:t> </w:t>
      </w:r>
      <w:r>
        <w:rPr/>
        <w:t>buyout</w:t>
      </w:r>
      <w:r>
        <w:rPr>
          <w:spacing w:val="-1"/>
        </w:rPr>
        <w:t> </w:t>
      </w:r>
      <w:r>
        <w:rPr/>
        <w:t>price</w:t>
      </w:r>
      <w:r>
        <w:rPr>
          <w:spacing w:val="-1"/>
        </w:rPr>
        <w:t> </w:t>
      </w:r>
      <w:r>
        <w:rPr/>
        <w:t>that</w:t>
      </w:r>
      <w:r>
        <w:rPr>
          <w:spacing w:val="-1"/>
        </w:rPr>
        <w:t> </w:t>
      </w:r>
      <w:r>
        <w:rPr/>
        <w:t>could</w:t>
      </w:r>
      <w:r>
        <w:rPr>
          <w:spacing w:val="-1"/>
        </w:rPr>
        <w:t> </w:t>
      </w:r>
      <w:r>
        <w:rPr/>
        <w:t>be</w:t>
      </w:r>
      <w:r>
        <w:rPr>
          <w:spacing w:val="-1"/>
        </w:rPr>
        <w:t> </w:t>
      </w:r>
      <w:r>
        <w:rPr/>
        <w:t>set</w:t>
      </w:r>
      <w:r>
        <w:rPr>
          <w:spacing w:val="-1"/>
        </w:rPr>
        <w:t> </w:t>
      </w:r>
      <w:r>
        <w:rPr/>
        <w:t>at</w:t>
      </w:r>
      <w:r>
        <w:rPr>
          <w:spacing w:val="-1"/>
        </w:rPr>
        <w:t> </w:t>
      </w:r>
      <w:r>
        <w:rPr/>
        <w:t>RUB</w:t>
      </w:r>
      <w:r>
        <w:rPr>
          <w:spacing w:val="-1"/>
        </w:rPr>
        <w:t> </w:t>
      </w:r>
      <w:r>
        <w:rPr/>
        <w:t>581.00</w:t>
      </w:r>
      <w:r>
        <w:rPr>
          <w:spacing w:val="-1"/>
        </w:rPr>
        <w:t> </w:t>
      </w:r>
      <w:r>
        <w:rPr/>
        <w:t>per</w:t>
      </w:r>
      <w:r>
        <w:rPr>
          <w:spacing w:val="-1"/>
        </w:rPr>
        <w:t> </w:t>
      </w:r>
      <w:r>
        <w:rPr/>
        <w:t>Share</w:t>
      </w:r>
      <w:r>
        <w:rPr>
          <w:spacing w:val="-1"/>
        </w:rPr>
        <w:t> </w:t>
      </w:r>
      <w:r>
        <w:rPr/>
        <w:t>or</w:t>
      </w:r>
      <w:r>
        <w:rPr>
          <w:spacing w:val="-1"/>
        </w:rPr>
        <w:t> </w:t>
      </w:r>
      <w:r>
        <w:rPr/>
        <w:t>Share</w:t>
      </w:r>
      <w:r>
        <w:rPr>
          <w:spacing w:val="-1"/>
        </w:rPr>
        <w:t> </w:t>
      </w:r>
      <w:r>
        <w:rPr/>
        <w:t>represented</w:t>
      </w:r>
      <w:r>
        <w:rPr>
          <w:spacing w:val="-1"/>
        </w:rPr>
        <w:t> </w:t>
      </w:r>
      <w:r>
        <w:rPr/>
        <w:t>by</w:t>
      </w:r>
      <w:r>
        <w:rPr>
          <w:spacing w:val="-12"/>
        </w:rPr>
        <w:t> </w:t>
      </w:r>
      <w:r>
        <w:rPr/>
        <w:t>ADSs,</w:t>
      </w:r>
      <w:r>
        <w:rPr>
          <w:spacing w:val="-1"/>
        </w:rPr>
        <w:t> </w:t>
      </w:r>
      <w:r>
        <w:rPr/>
        <w:t>less</w:t>
      </w:r>
      <w:r>
        <w:rPr>
          <w:spacing w:val="-1"/>
        </w:rPr>
        <w:t> </w:t>
      </w:r>
      <w:r>
        <w:rPr/>
        <w:t>any</w:t>
      </w:r>
      <w:r>
        <w:rPr>
          <w:spacing w:val="-1"/>
        </w:rPr>
        <w:t> </w:t>
      </w:r>
      <w:r>
        <w:rPr/>
        <w:t>applicable</w:t>
      </w:r>
      <w:r>
        <w:rPr>
          <w:spacing w:val="-1"/>
        </w:rPr>
        <w:t> </w:t>
      </w:r>
      <w:r>
        <w:rPr/>
        <w:t>withholding</w:t>
      </w:r>
      <w:r>
        <w:rPr>
          <w:spacing w:val="-1"/>
        </w:rPr>
        <w:t> </w:t>
      </w:r>
      <w:r>
        <w:rPr/>
        <w:t>taxes</w:t>
      </w:r>
      <w:r>
        <w:rPr>
          <w:spacing w:val="-1"/>
        </w:rPr>
        <w:t> </w:t>
      </w:r>
      <w:r>
        <w:rPr/>
        <w:t>and</w:t>
      </w:r>
      <w:r>
        <w:rPr>
          <w:spacing w:val="-1"/>
        </w:rPr>
        <w:t> </w:t>
      </w:r>
      <w:r>
        <w:rPr/>
        <w:t>without</w:t>
      </w:r>
      <w:r>
        <w:rPr>
          <w:spacing w:val="-1"/>
        </w:rPr>
        <w:t> </w:t>
      </w:r>
      <w:r>
        <w:rPr/>
        <w:t>interest,</w:t>
      </w:r>
      <w:r>
        <w:rPr>
          <w:spacing w:val="1"/>
        </w:rPr>
        <w:t> </w:t>
      </w:r>
      <w:r>
        <w:rPr/>
        <w:t>subject</w:t>
      </w:r>
      <w:r>
        <w:rPr>
          <w:spacing w:val="-2"/>
        </w:rPr>
        <w:t> </w:t>
      </w:r>
      <w:r>
        <w:rPr/>
        <w:t>to</w:t>
      </w:r>
      <w:r>
        <w:rPr>
          <w:spacing w:val="-1"/>
        </w:rPr>
        <w:t> </w:t>
      </w:r>
      <w:r>
        <w:rPr/>
        <w:t>approval</w:t>
      </w:r>
      <w:r>
        <w:rPr>
          <w:spacing w:val="-1"/>
        </w:rPr>
        <w:t> </w:t>
      </w:r>
      <w:r>
        <w:rPr/>
        <w:t>by</w:t>
      </w:r>
      <w:r>
        <w:rPr>
          <w:spacing w:val="-1"/>
        </w:rPr>
        <w:t> </w:t>
      </w:r>
      <w:r>
        <w:rPr/>
        <w:t>the</w:t>
      </w:r>
      <w:r>
        <w:rPr>
          <w:spacing w:val="-1"/>
        </w:rPr>
        <w:t> </w:t>
      </w:r>
      <w:r>
        <w:rPr/>
        <w:t>Company’s</w:t>
      </w:r>
      <w:r>
        <w:rPr>
          <w:spacing w:val="-1"/>
        </w:rPr>
        <w:t> </w:t>
      </w:r>
      <w:r>
        <w:rPr/>
        <w:t>shareholders</w:t>
      </w:r>
      <w:r>
        <w:rPr>
          <w:spacing w:val="-1"/>
        </w:rPr>
        <w:t> </w:t>
      </w:r>
      <w:r>
        <w:rPr/>
        <w:t>at</w:t>
      </w:r>
      <w:r>
        <w:rPr>
          <w:spacing w:val="-1"/>
        </w:rPr>
        <w:t> </w:t>
      </w:r>
      <w:r>
        <w:rPr/>
        <w:t>an extraordinary</w:t>
      </w:r>
      <w:r>
        <w:rPr>
          <w:spacing w:val="-1"/>
        </w:rPr>
        <w:t> </w:t>
      </w:r>
      <w:r>
        <w:rPr/>
        <w:t>general</w:t>
      </w:r>
      <w:r>
        <w:rPr>
          <w:spacing w:val="-1"/>
        </w:rPr>
        <w:t> </w:t>
      </w:r>
      <w:r>
        <w:rPr/>
        <w:t>meeting</w:t>
      </w:r>
      <w:r>
        <w:rPr>
          <w:spacing w:val="-1"/>
        </w:rPr>
        <w:t> </w:t>
      </w:r>
      <w:r>
        <w:rPr/>
        <w:t>and</w:t>
      </w:r>
      <w:r>
        <w:rPr>
          <w:spacing w:val="-1"/>
        </w:rPr>
        <w:t> </w:t>
      </w:r>
      <w:r>
        <w:rPr/>
        <w:t>further</w:t>
      </w:r>
      <w:r>
        <w:rPr>
          <w:spacing w:val="-2"/>
        </w:rPr>
        <w:t> </w:t>
      </w:r>
      <w:r>
        <w:rPr/>
        <w:t>subject</w:t>
      </w:r>
      <w:r>
        <w:rPr>
          <w:spacing w:val="-1"/>
        </w:rPr>
        <w:t> </w:t>
      </w:r>
      <w:r>
        <w:rPr/>
        <w:t>to market</w:t>
      </w:r>
      <w:r>
        <w:rPr>
          <w:spacing w:val="-1"/>
        </w:rPr>
        <w:t> </w:t>
      </w:r>
      <w:r>
        <w:rPr/>
        <w:t>conditions. Further</w:t>
      </w:r>
      <w:r>
        <w:rPr>
          <w:spacing w:val="-1"/>
        </w:rPr>
        <w:t> </w:t>
      </w:r>
      <w:r>
        <w:rPr/>
        <w:t>details</w:t>
      </w:r>
      <w:r>
        <w:rPr>
          <w:spacing w:val="-1"/>
        </w:rPr>
        <w:t> </w:t>
      </w:r>
      <w:r>
        <w:rPr/>
        <w:t>on</w:t>
      </w:r>
      <w:r>
        <w:rPr>
          <w:spacing w:val="-1"/>
        </w:rPr>
        <w:t> </w:t>
      </w:r>
      <w:r>
        <w:rPr/>
        <w:t>the</w:t>
      </w:r>
      <w:r>
        <w:rPr>
          <w:spacing w:val="-1"/>
        </w:rPr>
        <w:t> </w:t>
      </w:r>
      <w:r>
        <w:rPr/>
        <w:t>self-tender</w:t>
      </w:r>
      <w:r>
        <w:rPr>
          <w:spacing w:val="-1"/>
        </w:rPr>
        <w:t> </w:t>
      </w:r>
      <w:r>
        <w:rPr/>
        <w:t>would</w:t>
      </w:r>
      <w:r>
        <w:rPr>
          <w:spacing w:val="-1"/>
        </w:rPr>
        <w:t> </w:t>
      </w:r>
      <w:r>
        <w:rPr/>
        <w:t>be</w:t>
      </w:r>
      <w:r>
        <w:rPr>
          <w:spacing w:val="-1"/>
        </w:rPr>
        <w:t> </w:t>
      </w:r>
      <w:r>
        <w:rPr/>
        <w:t>filed</w:t>
      </w:r>
      <w:r>
        <w:rPr>
          <w:spacing w:val="-2"/>
        </w:rPr>
        <w:t> </w:t>
      </w:r>
      <w:r>
        <w:rPr/>
        <w:t>with</w:t>
      </w:r>
      <w:r>
        <w:rPr>
          <w:spacing w:val="-1"/>
        </w:rPr>
        <w:t> </w:t>
      </w:r>
      <w:r>
        <w:rPr/>
        <w:t>the</w:t>
      </w:r>
      <w:r>
        <w:rPr>
          <w:spacing w:val="-1"/>
        </w:rPr>
        <w:t> </w:t>
      </w:r>
      <w:r>
        <w:rPr/>
        <w:t>U.S.</w:t>
      </w:r>
      <w:r>
        <w:rPr>
          <w:spacing w:val="-1"/>
        </w:rPr>
        <w:t> </w:t>
      </w:r>
      <w:r>
        <w:rPr/>
        <w:t>Securities</w:t>
      </w:r>
      <w:r>
        <w:rPr>
          <w:spacing w:val="-1"/>
        </w:rPr>
        <w:t> </w:t>
      </w:r>
      <w:r>
        <w:rPr/>
        <w:t>and</w:t>
      </w:r>
      <w:r>
        <w:rPr>
          <w:spacing w:val="-1"/>
        </w:rPr>
        <w:t> </w:t>
      </w:r>
      <w:r>
        <w:rPr/>
        <w:t>Exchange</w:t>
      </w:r>
      <w:r>
        <w:rPr>
          <w:spacing w:val="-1"/>
        </w:rPr>
        <w:t> </w:t>
      </w:r>
      <w:r>
        <w:rPr/>
        <w:t>Commission</w:t>
      </w:r>
      <w:r>
        <w:rPr>
          <w:spacing w:val="-1"/>
        </w:rPr>
        <w:t> </w:t>
      </w:r>
      <w:r>
        <w:rPr/>
        <w:t>(the</w:t>
      </w:r>
      <w:r>
        <w:rPr>
          <w:spacing w:val="-1"/>
        </w:rPr>
        <w:t> </w:t>
      </w:r>
      <w:r>
        <w:rPr/>
        <w:t>“</w:t>
      </w:r>
      <w:r>
        <w:rPr>
          <w:u w:val="single"/>
        </w:rPr>
        <w:t>Commission</w:t>
      </w:r>
      <w:r>
        <w:rPr/>
        <w:t>”)</w:t>
      </w:r>
      <w:r>
        <w:rPr>
          <w:spacing w:val="-1"/>
        </w:rPr>
        <w:t> </w:t>
      </w:r>
      <w:r>
        <w:rPr/>
        <w:t>at</w:t>
      </w:r>
      <w:r>
        <w:rPr>
          <w:spacing w:val="-1"/>
        </w:rPr>
        <w:t> </w:t>
      </w:r>
      <w:r>
        <w:rPr/>
        <w:t>the</w:t>
      </w:r>
      <w:r>
        <w:rPr>
          <w:spacing w:val="-1"/>
        </w:rPr>
        <w:t> </w:t>
      </w:r>
      <w:r>
        <w:rPr/>
        <w:t>time</w:t>
      </w:r>
      <w:r>
        <w:rPr>
          <w:spacing w:val="-1"/>
        </w:rPr>
        <w:t> </w:t>
      </w:r>
      <w:r>
        <w:rPr/>
        <w:t>of</w:t>
      </w:r>
      <w:r>
        <w:rPr>
          <w:spacing w:val="-2"/>
        </w:rPr>
        <w:t> </w:t>
      </w:r>
      <w:r>
        <w:rPr/>
        <w:t>its</w:t>
      </w:r>
      <w:r>
        <w:rPr>
          <w:spacing w:val="-1"/>
        </w:rPr>
        <w:t> </w:t>
      </w:r>
      <w:r>
        <w:rPr/>
        <w:t>commencement.</w:t>
      </w:r>
    </w:p>
    <w:p>
      <w:pPr>
        <w:pStyle w:val="BodyText"/>
        <w:spacing w:before="1"/>
        <w:rPr>
          <w:sz w:val="21"/>
        </w:rPr>
      </w:pPr>
    </w:p>
    <w:p>
      <w:pPr>
        <w:spacing w:line="249" w:lineRule="auto" w:before="0"/>
        <w:ind w:left="-1" w:right="0" w:firstLine="0"/>
        <w:jc w:val="left"/>
        <w:rPr>
          <w:b/>
          <w:sz w:val="20"/>
        </w:rPr>
      </w:pPr>
      <w:r>
        <w:rPr>
          <w:b/>
          <w:spacing w:val="-1"/>
          <w:sz w:val="20"/>
        </w:rPr>
        <w:t>This</w:t>
      </w:r>
      <w:r>
        <w:rPr>
          <w:b/>
          <w:spacing w:val="-2"/>
          <w:sz w:val="20"/>
        </w:rPr>
        <w:t> </w:t>
      </w:r>
      <w:r>
        <w:rPr>
          <w:b/>
          <w:spacing w:val="-1"/>
          <w:sz w:val="20"/>
        </w:rPr>
        <w:t>communication</w:t>
      </w:r>
      <w:r>
        <w:rPr>
          <w:b/>
          <w:spacing w:val="-2"/>
          <w:sz w:val="20"/>
        </w:rPr>
        <w:t> </w:t>
      </w:r>
      <w:r>
        <w:rPr>
          <w:b/>
          <w:spacing w:val="-1"/>
          <w:sz w:val="20"/>
        </w:rPr>
        <w:t>is for</w:t>
      </w:r>
      <w:r>
        <w:rPr>
          <w:b/>
          <w:spacing w:val="-5"/>
          <w:sz w:val="20"/>
        </w:rPr>
        <w:t> </w:t>
      </w:r>
      <w:r>
        <w:rPr>
          <w:b/>
          <w:spacing w:val="-1"/>
          <w:sz w:val="20"/>
        </w:rPr>
        <w:t>informational </w:t>
      </w:r>
      <w:r>
        <w:rPr>
          <w:b/>
          <w:sz w:val="20"/>
        </w:rPr>
        <w:t>purposes</w:t>
      </w:r>
      <w:r>
        <w:rPr>
          <w:b/>
          <w:spacing w:val="-2"/>
          <w:sz w:val="20"/>
        </w:rPr>
        <w:t> </w:t>
      </w:r>
      <w:r>
        <w:rPr>
          <w:b/>
          <w:sz w:val="20"/>
        </w:rPr>
        <w:t>only,</w:t>
      </w:r>
      <w:r>
        <w:rPr>
          <w:b/>
          <w:spacing w:val="-2"/>
          <w:sz w:val="20"/>
        </w:rPr>
        <w:t> </w:t>
      </w:r>
      <w:r>
        <w:rPr>
          <w:b/>
          <w:sz w:val="20"/>
        </w:rPr>
        <w:t>is</w:t>
      </w:r>
      <w:r>
        <w:rPr>
          <w:b/>
          <w:spacing w:val="-1"/>
          <w:sz w:val="20"/>
        </w:rPr>
        <w:t> </w:t>
      </w:r>
      <w:r>
        <w:rPr>
          <w:b/>
          <w:sz w:val="20"/>
        </w:rPr>
        <w:t>not</w:t>
      </w:r>
      <w:r>
        <w:rPr>
          <w:b/>
          <w:spacing w:val="-2"/>
          <w:sz w:val="20"/>
        </w:rPr>
        <w:t> </w:t>
      </w:r>
      <w:r>
        <w:rPr>
          <w:b/>
          <w:sz w:val="20"/>
        </w:rPr>
        <w:t>a</w:t>
      </w:r>
      <w:r>
        <w:rPr>
          <w:b/>
          <w:spacing w:val="-1"/>
          <w:sz w:val="20"/>
        </w:rPr>
        <w:t> </w:t>
      </w:r>
      <w:r>
        <w:rPr>
          <w:b/>
          <w:sz w:val="20"/>
        </w:rPr>
        <w:t>recommendation</w:t>
      </w:r>
      <w:r>
        <w:rPr>
          <w:b/>
          <w:spacing w:val="-2"/>
          <w:sz w:val="20"/>
        </w:rPr>
        <w:t> </w:t>
      </w:r>
      <w:r>
        <w:rPr>
          <w:b/>
          <w:sz w:val="20"/>
        </w:rPr>
        <w:t>to</w:t>
      </w:r>
      <w:r>
        <w:rPr>
          <w:b/>
          <w:spacing w:val="-2"/>
          <w:sz w:val="20"/>
        </w:rPr>
        <w:t> </w:t>
      </w:r>
      <w:r>
        <w:rPr>
          <w:b/>
          <w:sz w:val="20"/>
        </w:rPr>
        <w:t>buy</w:t>
      </w:r>
      <w:r>
        <w:rPr>
          <w:b/>
          <w:spacing w:val="-1"/>
          <w:sz w:val="20"/>
        </w:rPr>
        <w:t> </w:t>
      </w:r>
      <w:r>
        <w:rPr>
          <w:b/>
          <w:sz w:val="20"/>
        </w:rPr>
        <w:t>or</w:t>
      </w:r>
      <w:r>
        <w:rPr>
          <w:b/>
          <w:spacing w:val="-5"/>
          <w:sz w:val="20"/>
        </w:rPr>
        <w:t> </w:t>
      </w:r>
      <w:r>
        <w:rPr>
          <w:b/>
          <w:sz w:val="20"/>
        </w:rPr>
        <w:t>sell</w:t>
      </w:r>
      <w:r>
        <w:rPr>
          <w:b/>
          <w:spacing w:val="-1"/>
          <w:sz w:val="20"/>
        </w:rPr>
        <w:t> </w:t>
      </w:r>
      <w:r>
        <w:rPr>
          <w:b/>
          <w:sz w:val="20"/>
        </w:rPr>
        <w:t>the</w:t>
      </w:r>
      <w:r>
        <w:rPr>
          <w:b/>
          <w:spacing w:val="-2"/>
          <w:sz w:val="20"/>
        </w:rPr>
        <w:t> </w:t>
      </w:r>
      <w:r>
        <w:rPr>
          <w:b/>
          <w:sz w:val="20"/>
        </w:rPr>
        <w:t>Company’s</w:t>
      </w:r>
      <w:r>
        <w:rPr>
          <w:b/>
          <w:spacing w:val="-2"/>
          <w:sz w:val="20"/>
        </w:rPr>
        <w:t> </w:t>
      </w:r>
      <w:r>
        <w:rPr>
          <w:b/>
          <w:sz w:val="20"/>
        </w:rPr>
        <w:t>Shares</w:t>
      </w:r>
      <w:r>
        <w:rPr>
          <w:b/>
          <w:spacing w:val="-1"/>
          <w:sz w:val="20"/>
        </w:rPr>
        <w:t> </w:t>
      </w:r>
      <w:r>
        <w:rPr>
          <w:b/>
          <w:sz w:val="20"/>
        </w:rPr>
        <w:t>or</w:t>
      </w:r>
      <w:r>
        <w:rPr>
          <w:b/>
          <w:spacing w:val="-5"/>
          <w:sz w:val="20"/>
        </w:rPr>
        <w:t> </w:t>
      </w:r>
      <w:r>
        <w:rPr>
          <w:b/>
          <w:sz w:val="20"/>
        </w:rPr>
        <w:t>Shares</w:t>
      </w:r>
      <w:r>
        <w:rPr>
          <w:b/>
          <w:spacing w:val="-1"/>
          <w:sz w:val="20"/>
        </w:rPr>
        <w:t> </w:t>
      </w:r>
      <w:r>
        <w:rPr>
          <w:b/>
          <w:sz w:val="20"/>
        </w:rPr>
        <w:t>represented</w:t>
      </w:r>
      <w:r>
        <w:rPr>
          <w:b/>
          <w:spacing w:val="-2"/>
          <w:sz w:val="20"/>
        </w:rPr>
        <w:t> </w:t>
      </w:r>
      <w:r>
        <w:rPr>
          <w:b/>
          <w:sz w:val="20"/>
        </w:rPr>
        <w:t>by</w:t>
      </w:r>
      <w:r>
        <w:rPr>
          <w:b/>
          <w:spacing w:val="-12"/>
          <w:sz w:val="20"/>
        </w:rPr>
        <w:t> </w:t>
      </w:r>
      <w:r>
        <w:rPr>
          <w:b/>
          <w:sz w:val="20"/>
        </w:rPr>
        <w:t>ADSs</w:t>
      </w:r>
      <w:r>
        <w:rPr>
          <w:b/>
          <w:spacing w:val="-2"/>
          <w:sz w:val="20"/>
        </w:rPr>
        <w:t> </w:t>
      </w:r>
      <w:r>
        <w:rPr>
          <w:b/>
          <w:sz w:val="20"/>
        </w:rPr>
        <w:t>and</w:t>
      </w:r>
      <w:r>
        <w:rPr>
          <w:b/>
          <w:spacing w:val="-2"/>
          <w:sz w:val="20"/>
        </w:rPr>
        <w:t> </w:t>
      </w:r>
      <w:r>
        <w:rPr>
          <w:b/>
          <w:sz w:val="20"/>
        </w:rPr>
        <w:t>does</w:t>
      </w:r>
      <w:r>
        <w:rPr>
          <w:b/>
          <w:spacing w:val="-1"/>
          <w:sz w:val="20"/>
        </w:rPr>
        <w:t> </w:t>
      </w:r>
      <w:r>
        <w:rPr>
          <w:b/>
          <w:sz w:val="20"/>
        </w:rPr>
        <w:t>not</w:t>
      </w:r>
      <w:r>
        <w:rPr>
          <w:b/>
          <w:spacing w:val="-2"/>
          <w:sz w:val="20"/>
        </w:rPr>
        <w:t> </w:t>
      </w:r>
      <w:r>
        <w:rPr>
          <w:b/>
          <w:sz w:val="20"/>
        </w:rPr>
        <w:t>constitute</w:t>
      </w:r>
      <w:r>
        <w:rPr>
          <w:b/>
          <w:spacing w:val="-1"/>
          <w:sz w:val="20"/>
        </w:rPr>
        <w:t> </w:t>
      </w:r>
      <w:r>
        <w:rPr>
          <w:b/>
          <w:sz w:val="20"/>
        </w:rPr>
        <w:t>an</w:t>
      </w:r>
      <w:r>
        <w:rPr>
          <w:b/>
          <w:spacing w:val="-2"/>
          <w:sz w:val="20"/>
        </w:rPr>
        <w:t> </w:t>
      </w:r>
      <w:r>
        <w:rPr>
          <w:b/>
          <w:sz w:val="20"/>
        </w:rPr>
        <w:t>offer</w:t>
      </w:r>
      <w:r>
        <w:rPr>
          <w:b/>
          <w:spacing w:val="-5"/>
          <w:sz w:val="20"/>
        </w:rPr>
        <w:t> </w:t>
      </w:r>
      <w:r>
        <w:rPr>
          <w:b/>
          <w:sz w:val="20"/>
        </w:rPr>
        <w:t>to</w:t>
      </w:r>
      <w:r>
        <w:rPr>
          <w:b/>
          <w:spacing w:val="-1"/>
          <w:sz w:val="20"/>
        </w:rPr>
        <w:t> </w:t>
      </w:r>
      <w:r>
        <w:rPr>
          <w:b/>
          <w:sz w:val="20"/>
        </w:rPr>
        <w:t>buy</w:t>
      </w:r>
      <w:r>
        <w:rPr>
          <w:b/>
          <w:spacing w:val="-2"/>
          <w:sz w:val="20"/>
        </w:rPr>
        <w:t> </w:t>
      </w:r>
      <w:r>
        <w:rPr>
          <w:b/>
          <w:sz w:val="20"/>
        </w:rPr>
        <w:t>or</w:t>
      </w:r>
      <w:r>
        <w:rPr>
          <w:b/>
          <w:spacing w:val="-4"/>
          <w:sz w:val="20"/>
        </w:rPr>
        <w:t> </w:t>
      </w:r>
      <w:r>
        <w:rPr>
          <w:b/>
          <w:sz w:val="20"/>
        </w:rPr>
        <w:t>the</w:t>
      </w:r>
      <w:r>
        <w:rPr>
          <w:b/>
          <w:spacing w:val="-2"/>
          <w:sz w:val="20"/>
        </w:rPr>
        <w:t> </w:t>
      </w:r>
      <w:r>
        <w:rPr>
          <w:b/>
          <w:sz w:val="20"/>
        </w:rPr>
        <w:t>solicitation</w:t>
      </w:r>
      <w:r>
        <w:rPr>
          <w:b/>
          <w:spacing w:val="-2"/>
          <w:sz w:val="20"/>
        </w:rPr>
        <w:t> </w:t>
      </w:r>
      <w:r>
        <w:rPr>
          <w:b/>
          <w:sz w:val="20"/>
        </w:rPr>
        <w:t>of</w:t>
      </w:r>
      <w:r>
        <w:rPr>
          <w:b/>
          <w:spacing w:val="-1"/>
          <w:sz w:val="20"/>
        </w:rPr>
        <w:t> </w:t>
      </w:r>
      <w:r>
        <w:rPr>
          <w:b/>
          <w:sz w:val="20"/>
        </w:rPr>
        <w:t>an</w:t>
      </w:r>
      <w:r>
        <w:rPr>
          <w:b/>
          <w:spacing w:val="-2"/>
          <w:sz w:val="20"/>
        </w:rPr>
        <w:t> </w:t>
      </w:r>
      <w:r>
        <w:rPr>
          <w:b/>
          <w:sz w:val="20"/>
        </w:rPr>
        <w:t>offer</w:t>
      </w:r>
      <w:r>
        <w:rPr>
          <w:b/>
          <w:spacing w:val="-4"/>
          <w:sz w:val="20"/>
        </w:rPr>
        <w:t> </w:t>
      </w:r>
      <w:r>
        <w:rPr>
          <w:b/>
          <w:sz w:val="20"/>
        </w:rPr>
        <w:t>to</w:t>
      </w:r>
      <w:r>
        <w:rPr>
          <w:b/>
          <w:spacing w:val="-2"/>
          <w:sz w:val="20"/>
        </w:rPr>
        <w:t> </w:t>
      </w:r>
      <w:r>
        <w:rPr>
          <w:b/>
          <w:sz w:val="20"/>
        </w:rPr>
        <w:t>sell</w:t>
      </w:r>
      <w:r>
        <w:rPr>
          <w:b/>
          <w:spacing w:val="-2"/>
          <w:sz w:val="20"/>
        </w:rPr>
        <w:t> </w:t>
      </w:r>
      <w:r>
        <w:rPr>
          <w:b/>
          <w:sz w:val="20"/>
        </w:rPr>
        <w:t>Shares</w:t>
      </w:r>
      <w:r>
        <w:rPr>
          <w:b/>
          <w:spacing w:val="-1"/>
          <w:sz w:val="20"/>
        </w:rPr>
        <w:t> </w:t>
      </w:r>
      <w:r>
        <w:rPr>
          <w:b/>
          <w:sz w:val="20"/>
        </w:rPr>
        <w:t>or</w:t>
      </w:r>
      <w:r>
        <w:rPr>
          <w:b/>
          <w:spacing w:val="-5"/>
          <w:sz w:val="20"/>
        </w:rPr>
        <w:t> </w:t>
      </w:r>
      <w:r>
        <w:rPr>
          <w:b/>
          <w:sz w:val="20"/>
        </w:rPr>
        <w:t>Shares</w:t>
      </w:r>
      <w:r>
        <w:rPr>
          <w:b/>
          <w:spacing w:val="-1"/>
          <w:sz w:val="20"/>
        </w:rPr>
        <w:t> </w:t>
      </w:r>
      <w:r>
        <w:rPr>
          <w:b/>
          <w:sz w:val="20"/>
        </w:rPr>
        <w:t>represented</w:t>
      </w:r>
      <w:r>
        <w:rPr>
          <w:b/>
          <w:spacing w:val="-2"/>
          <w:sz w:val="20"/>
        </w:rPr>
        <w:t> </w:t>
      </w:r>
      <w:r>
        <w:rPr>
          <w:b/>
          <w:sz w:val="20"/>
        </w:rPr>
        <w:t>by</w:t>
      </w:r>
      <w:r>
        <w:rPr>
          <w:b/>
          <w:spacing w:val="-12"/>
          <w:sz w:val="20"/>
        </w:rPr>
        <w:t> </w:t>
      </w:r>
      <w:r>
        <w:rPr>
          <w:b/>
          <w:sz w:val="20"/>
        </w:rPr>
        <w:t>ADSs</w:t>
      </w:r>
      <w:r>
        <w:rPr>
          <w:b/>
          <w:spacing w:val="-2"/>
          <w:sz w:val="20"/>
        </w:rPr>
        <w:t> </w:t>
      </w:r>
      <w:r>
        <w:rPr>
          <w:b/>
          <w:sz w:val="20"/>
        </w:rPr>
        <w:t>of</w:t>
      </w:r>
      <w:r>
        <w:rPr>
          <w:b/>
          <w:spacing w:val="-2"/>
          <w:sz w:val="20"/>
        </w:rPr>
        <w:t> </w:t>
      </w:r>
      <w:r>
        <w:rPr>
          <w:b/>
          <w:sz w:val="20"/>
        </w:rPr>
        <w:t>the</w:t>
      </w:r>
      <w:r>
        <w:rPr>
          <w:b/>
          <w:spacing w:val="-1"/>
          <w:sz w:val="20"/>
        </w:rPr>
        <w:t> </w:t>
      </w:r>
      <w:r>
        <w:rPr>
          <w:b/>
          <w:sz w:val="20"/>
        </w:rPr>
        <w:t>Company.</w:t>
      </w:r>
      <w:r>
        <w:rPr>
          <w:b/>
          <w:spacing w:val="-5"/>
          <w:sz w:val="20"/>
        </w:rPr>
        <w:t> </w:t>
      </w:r>
      <w:r>
        <w:rPr>
          <w:b/>
          <w:sz w:val="20"/>
        </w:rPr>
        <w:t>The</w:t>
      </w:r>
      <w:r>
        <w:rPr>
          <w:b/>
          <w:spacing w:val="-1"/>
          <w:sz w:val="20"/>
        </w:rPr>
        <w:t> </w:t>
      </w:r>
      <w:r>
        <w:rPr>
          <w:b/>
          <w:sz w:val="20"/>
        </w:rPr>
        <w:t>tender</w:t>
      </w:r>
      <w:r>
        <w:rPr>
          <w:b/>
          <w:spacing w:val="-5"/>
          <w:sz w:val="20"/>
        </w:rPr>
        <w:t> </w:t>
      </w:r>
      <w:r>
        <w:rPr>
          <w:b/>
          <w:sz w:val="20"/>
        </w:rPr>
        <w:t>offer</w:t>
      </w:r>
      <w:r>
        <w:rPr>
          <w:b/>
          <w:spacing w:val="-4"/>
          <w:sz w:val="20"/>
        </w:rPr>
        <w:t> </w:t>
      </w:r>
      <w:r>
        <w:rPr>
          <w:b/>
          <w:sz w:val="20"/>
        </w:rPr>
        <w:t>described</w:t>
      </w:r>
      <w:r>
        <w:rPr>
          <w:b/>
          <w:spacing w:val="-2"/>
          <w:sz w:val="20"/>
        </w:rPr>
        <w:t> </w:t>
      </w:r>
      <w:r>
        <w:rPr>
          <w:b/>
          <w:sz w:val="20"/>
        </w:rPr>
        <w:t>in</w:t>
      </w:r>
      <w:r>
        <w:rPr>
          <w:b/>
          <w:spacing w:val="-2"/>
          <w:sz w:val="20"/>
        </w:rPr>
        <w:t> </w:t>
      </w:r>
      <w:r>
        <w:rPr>
          <w:b/>
          <w:sz w:val="20"/>
        </w:rPr>
        <w:t>this</w:t>
      </w:r>
      <w:r>
        <w:rPr>
          <w:b/>
          <w:spacing w:val="-1"/>
          <w:sz w:val="20"/>
        </w:rPr>
        <w:t> </w:t>
      </w:r>
      <w:r>
        <w:rPr>
          <w:b/>
          <w:sz w:val="20"/>
        </w:rPr>
        <w:t>communication</w:t>
      </w:r>
      <w:r>
        <w:rPr>
          <w:b/>
          <w:spacing w:val="-2"/>
          <w:sz w:val="20"/>
        </w:rPr>
        <w:t> </w:t>
      </w:r>
      <w:r>
        <w:rPr>
          <w:b/>
          <w:sz w:val="20"/>
        </w:rPr>
        <w:t>has</w:t>
      </w:r>
      <w:r>
        <w:rPr>
          <w:b/>
          <w:spacing w:val="1"/>
          <w:sz w:val="20"/>
        </w:rPr>
        <w:t> </w:t>
      </w:r>
      <w:r>
        <w:rPr>
          <w:b/>
          <w:sz w:val="20"/>
        </w:rPr>
        <w:t>not yet commenced, and there can be no assurances that the Company will commence the tender offer on the terms described in this Schedule TO or at all. The tender offer will be made only pursuant to an offer to purchase, letter of transmittal and related materials that the Company expects to distribute to its stockholders and file</w:t>
      </w:r>
      <w:r>
        <w:rPr>
          <w:b/>
          <w:spacing w:val="1"/>
          <w:sz w:val="20"/>
        </w:rPr>
        <w:t> </w:t>
      </w:r>
      <w:r>
        <w:rPr>
          <w:b/>
          <w:spacing w:val="-1"/>
          <w:sz w:val="20"/>
        </w:rPr>
        <w:t>with the Securities and Exchange Commission upon commencement of the tender</w:t>
      </w:r>
      <w:r>
        <w:rPr>
          <w:b/>
          <w:spacing w:val="-4"/>
          <w:sz w:val="20"/>
        </w:rPr>
        <w:t> </w:t>
      </w:r>
      <w:r>
        <w:rPr>
          <w:b/>
          <w:spacing w:val="-1"/>
          <w:sz w:val="20"/>
        </w:rPr>
        <w:t>offer. SHAREHOLDERS</w:t>
      </w:r>
      <w:r>
        <w:rPr>
          <w:b/>
          <w:spacing w:val="-12"/>
          <w:sz w:val="20"/>
        </w:rPr>
        <w:t> </w:t>
      </w:r>
      <w:r>
        <w:rPr>
          <w:b/>
          <w:spacing w:val="-1"/>
          <w:sz w:val="20"/>
        </w:rPr>
        <w:t>AND INVESTORS SHOULD READ CAREFULLY</w:t>
      </w:r>
      <w:r>
        <w:rPr>
          <w:b/>
          <w:spacing w:val="-12"/>
          <w:sz w:val="20"/>
        </w:rPr>
        <w:t> </w:t>
      </w:r>
      <w:r>
        <w:rPr>
          <w:b/>
          <w:spacing w:val="-1"/>
          <w:sz w:val="20"/>
        </w:rPr>
        <w:t>THE OFFER</w:t>
      </w:r>
      <w:r>
        <w:rPr>
          <w:b/>
          <w:spacing w:val="-3"/>
          <w:sz w:val="20"/>
        </w:rPr>
        <w:t> </w:t>
      </w:r>
      <w:r>
        <w:rPr>
          <w:b/>
          <w:spacing w:val="-1"/>
          <w:sz w:val="20"/>
        </w:rPr>
        <w:t>TO PURCHASE, </w:t>
      </w:r>
      <w:r>
        <w:rPr>
          <w:b/>
          <w:sz w:val="20"/>
        </w:rPr>
        <w:t>LETTER</w:t>
      </w:r>
      <w:r>
        <w:rPr>
          <w:b/>
          <w:spacing w:val="-1"/>
          <w:sz w:val="20"/>
        </w:rPr>
        <w:t> </w:t>
      </w:r>
      <w:r>
        <w:rPr>
          <w:b/>
          <w:sz w:val="20"/>
        </w:rPr>
        <w:t>OF</w:t>
      </w:r>
      <w:r>
        <w:rPr>
          <w:b/>
          <w:spacing w:val="-12"/>
          <w:sz w:val="20"/>
        </w:rPr>
        <w:t> </w:t>
      </w:r>
      <w:r>
        <w:rPr>
          <w:b/>
          <w:sz w:val="20"/>
        </w:rPr>
        <w:t>TRANSMITTAL</w:t>
      </w:r>
      <w:r>
        <w:rPr>
          <w:b/>
          <w:spacing w:val="-23"/>
          <w:sz w:val="20"/>
        </w:rPr>
        <w:t> </w:t>
      </w:r>
      <w:r>
        <w:rPr>
          <w:b/>
          <w:sz w:val="20"/>
        </w:rPr>
        <w:t>AND</w:t>
      </w:r>
      <w:r>
        <w:rPr>
          <w:b/>
          <w:spacing w:val="-1"/>
          <w:sz w:val="20"/>
        </w:rPr>
        <w:t> </w:t>
      </w:r>
      <w:r>
        <w:rPr>
          <w:b/>
          <w:sz w:val="20"/>
        </w:rPr>
        <w:t>RELATED</w:t>
      </w:r>
      <w:r>
        <w:rPr>
          <w:b/>
          <w:spacing w:val="-1"/>
          <w:sz w:val="20"/>
        </w:rPr>
        <w:t> </w:t>
      </w:r>
      <w:r>
        <w:rPr>
          <w:b/>
          <w:sz w:val="20"/>
        </w:rPr>
        <w:t>MATERIALS</w:t>
      </w:r>
      <w:r>
        <w:rPr>
          <w:b/>
          <w:spacing w:val="-1"/>
          <w:sz w:val="20"/>
        </w:rPr>
        <w:t> </w:t>
      </w:r>
      <w:r>
        <w:rPr>
          <w:b/>
          <w:sz w:val="20"/>
        </w:rPr>
        <w:t>BECAUSE</w:t>
      </w:r>
      <w:r>
        <w:rPr>
          <w:b/>
          <w:spacing w:val="-4"/>
          <w:sz w:val="20"/>
        </w:rPr>
        <w:t> </w:t>
      </w:r>
      <w:r>
        <w:rPr>
          <w:b/>
          <w:sz w:val="20"/>
        </w:rPr>
        <w:t>THEY</w:t>
      </w:r>
      <w:r>
        <w:rPr>
          <w:b/>
          <w:spacing w:val="-12"/>
          <w:sz w:val="20"/>
        </w:rPr>
        <w:t> </w:t>
      </w:r>
      <w:r>
        <w:rPr>
          <w:b/>
          <w:sz w:val="20"/>
        </w:rPr>
        <w:t>WILL</w:t>
      </w:r>
      <w:r>
        <w:rPr>
          <w:b/>
          <w:spacing w:val="-12"/>
          <w:sz w:val="20"/>
        </w:rPr>
        <w:t> </w:t>
      </w:r>
      <w:r>
        <w:rPr>
          <w:b/>
          <w:sz w:val="20"/>
        </w:rPr>
        <w:t>CONTAIN</w:t>
      </w:r>
      <w:r>
        <w:rPr>
          <w:b/>
          <w:spacing w:val="-1"/>
          <w:sz w:val="20"/>
        </w:rPr>
        <w:t> </w:t>
      </w:r>
      <w:r>
        <w:rPr>
          <w:b/>
          <w:sz w:val="20"/>
        </w:rPr>
        <w:t>IMPORTANT</w:t>
      </w:r>
    </w:p>
    <w:p>
      <w:pPr>
        <w:spacing w:line="249" w:lineRule="auto" w:before="3"/>
        <w:ind w:left="-1" w:right="0" w:firstLine="0"/>
        <w:jc w:val="left"/>
        <w:rPr>
          <w:b/>
          <w:sz w:val="20"/>
        </w:rPr>
      </w:pPr>
      <w:r>
        <w:rPr>
          <w:b/>
          <w:spacing w:val="-1"/>
          <w:sz w:val="20"/>
        </w:rPr>
        <w:t>INFORMATION, INCLUDING</w:t>
      </w:r>
      <w:r>
        <w:rPr>
          <w:b/>
          <w:spacing w:val="-4"/>
          <w:sz w:val="20"/>
        </w:rPr>
        <w:t> </w:t>
      </w:r>
      <w:r>
        <w:rPr>
          <w:b/>
          <w:spacing w:val="-1"/>
          <w:sz w:val="20"/>
        </w:rPr>
        <w:t>THE</w:t>
      </w:r>
      <w:r>
        <w:rPr>
          <w:b/>
          <w:spacing w:val="-4"/>
          <w:sz w:val="20"/>
        </w:rPr>
        <w:t> </w:t>
      </w:r>
      <w:r>
        <w:rPr>
          <w:b/>
          <w:spacing w:val="-1"/>
          <w:sz w:val="20"/>
        </w:rPr>
        <w:t>VARIOUS</w:t>
      </w:r>
      <w:r>
        <w:rPr>
          <w:b/>
          <w:spacing w:val="-4"/>
          <w:sz w:val="20"/>
        </w:rPr>
        <w:t> </w:t>
      </w:r>
      <w:r>
        <w:rPr>
          <w:b/>
          <w:spacing w:val="-1"/>
          <w:sz w:val="20"/>
        </w:rPr>
        <w:t>TERMS OF,</w:t>
      </w:r>
      <w:r>
        <w:rPr>
          <w:b/>
          <w:spacing w:val="-12"/>
          <w:sz w:val="20"/>
        </w:rPr>
        <w:t> </w:t>
      </w:r>
      <w:r>
        <w:rPr>
          <w:b/>
          <w:spacing w:val="-1"/>
          <w:sz w:val="20"/>
        </w:rPr>
        <w:t>AND CONDITIONS</w:t>
      </w:r>
      <w:r>
        <w:rPr>
          <w:b/>
          <w:spacing w:val="-4"/>
          <w:sz w:val="20"/>
        </w:rPr>
        <w:t> </w:t>
      </w:r>
      <w:r>
        <w:rPr>
          <w:b/>
          <w:spacing w:val="-1"/>
          <w:sz w:val="20"/>
        </w:rPr>
        <w:t>TO,</w:t>
      </w:r>
      <w:r>
        <w:rPr>
          <w:b/>
          <w:spacing w:val="-4"/>
          <w:sz w:val="20"/>
        </w:rPr>
        <w:t> </w:t>
      </w:r>
      <w:r>
        <w:rPr>
          <w:b/>
          <w:spacing w:val="-1"/>
          <w:sz w:val="20"/>
        </w:rPr>
        <w:t>THE</w:t>
      </w:r>
      <w:r>
        <w:rPr>
          <w:b/>
          <w:spacing w:val="-4"/>
          <w:sz w:val="20"/>
        </w:rPr>
        <w:t> </w:t>
      </w:r>
      <w:r>
        <w:rPr>
          <w:b/>
          <w:spacing w:val="-1"/>
          <w:sz w:val="20"/>
        </w:rPr>
        <w:t>TENDER OFFER. Once the tender</w:t>
      </w:r>
      <w:r>
        <w:rPr>
          <w:b/>
          <w:spacing w:val="-4"/>
          <w:sz w:val="20"/>
        </w:rPr>
        <w:t> </w:t>
      </w:r>
      <w:r>
        <w:rPr>
          <w:b/>
          <w:sz w:val="20"/>
        </w:rPr>
        <w:t>offer</w:t>
      </w:r>
      <w:r>
        <w:rPr>
          <w:b/>
          <w:spacing w:val="-4"/>
          <w:sz w:val="20"/>
        </w:rPr>
        <w:t> </w:t>
      </w:r>
      <w:r>
        <w:rPr>
          <w:b/>
          <w:sz w:val="20"/>
        </w:rPr>
        <w:t>is commenced,</w:t>
      </w:r>
      <w:r>
        <w:rPr>
          <w:b/>
          <w:spacing w:val="-1"/>
          <w:sz w:val="20"/>
        </w:rPr>
        <w:t> </w:t>
      </w:r>
      <w:r>
        <w:rPr>
          <w:b/>
          <w:sz w:val="20"/>
        </w:rPr>
        <w:t>shareholders</w:t>
      </w:r>
      <w:r>
        <w:rPr>
          <w:b/>
          <w:spacing w:val="-1"/>
          <w:sz w:val="20"/>
        </w:rPr>
        <w:t> </w:t>
      </w:r>
      <w:r>
        <w:rPr>
          <w:b/>
          <w:sz w:val="20"/>
        </w:rPr>
        <w:t>and</w:t>
      </w:r>
      <w:r>
        <w:rPr>
          <w:b/>
          <w:spacing w:val="-1"/>
          <w:sz w:val="20"/>
        </w:rPr>
        <w:t> </w:t>
      </w:r>
      <w:r>
        <w:rPr>
          <w:b/>
          <w:sz w:val="20"/>
        </w:rPr>
        <w:t>investors</w:t>
      </w:r>
      <w:r>
        <w:rPr>
          <w:b/>
          <w:spacing w:val="-1"/>
          <w:sz w:val="20"/>
        </w:rPr>
        <w:t> </w:t>
      </w:r>
      <w:r>
        <w:rPr>
          <w:b/>
          <w:sz w:val="20"/>
        </w:rPr>
        <w:t>will</w:t>
      </w:r>
      <w:r>
        <w:rPr>
          <w:b/>
          <w:spacing w:val="-1"/>
          <w:sz w:val="20"/>
        </w:rPr>
        <w:t> </w:t>
      </w:r>
      <w:r>
        <w:rPr>
          <w:b/>
          <w:sz w:val="20"/>
        </w:rPr>
        <w:t>be</w:t>
      </w:r>
      <w:r>
        <w:rPr>
          <w:b/>
          <w:spacing w:val="-1"/>
          <w:sz w:val="20"/>
        </w:rPr>
        <w:t> </w:t>
      </w:r>
      <w:r>
        <w:rPr>
          <w:b/>
          <w:sz w:val="20"/>
        </w:rPr>
        <w:t>able</w:t>
      </w:r>
      <w:r>
        <w:rPr>
          <w:b/>
          <w:spacing w:val="-1"/>
          <w:sz w:val="20"/>
        </w:rPr>
        <w:t> </w:t>
      </w:r>
      <w:r>
        <w:rPr>
          <w:b/>
          <w:sz w:val="20"/>
        </w:rPr>
        <w:t>to</w:t>
      </w:r>
      <w:r>
        <w:rPr>
          <w:b/>
          <w:spacing w:val="-1"/>
          <w:sz w:val="20"/>
        </w:rPr>
        <w:t> </w:t>
      </w:r>
      <w:r>
        <w:rPr>
          <w:b/>
          <w:sz w:val="20"/>
        </w:rPr>
        <w:t>obtain</w:t>
      </w:r>
      <w:r>
        <w:rPr>
          <w:b/>
          <w:spacing w:val="-1"/>
          <w:sz w:val="20"/>
        </w:rPr>
        <w:t> </w:t>
      </w:r>
      <w:r>
        <w:rPr>
          <w:b/>
          <w:sz w:val="20"/>
        </w:rPr>
        <w:t>a</w:t>
      </w:r>
      <w:r>
        <w:rPr>
          <w:b/>
          <w:spacing w:val="-1"/>
          <w:sz w:val="20"/>
        </w:rPr>
        <w:t> </w:t>
      </w:r>
      <w:r>
        <w:rPr>
          <w:b/>
          <w:sz w:val="20"/>
        </w:rPr>
        <w:t>free</w:t>
      </w:r>
      <w:r>
        <w:rPr>
          <w:b/>
          <w:spacing w:val="-1"/>
          <w:sz w:val="20"/>
        </w:rPr>
        <w:t> </w:t>
      </w:r>
      <w:r>
        <w:rPr>
          <w:b/>
          <w:sz w:val="20"/>
        </w:rPr>
        <w:t>copy</w:t>
      </w:r>
      <w:r>
        <w:rPr>
          <w:b/>
          <w:spacing w:val="-1"/>
          <w:sz w:val="20"/>
        </w:rPr>
        <w:t> </w:t>
      </w:r>
      <w:r>
        <w:rPr>
          <w:b/>
          <w:sz w:val="20"/>
        </w:rPr>
        <w:t>of</w:t>
      </w:r>
      <w:r>
        <w:rPr>
          <w:b/>
          <w:spacing w:val="-1"/>
          <w:sz w:val="20"/>
        </w:rPr>
        <w:t> </w:t>
      </w:r>
      <w:r>
        <w:rPr>
          <w:b/>
          <w:sz w:val="20"/>
        </w:rPr>
        <w:t>the</w:t>
      </w:r>
      <w:r>
        <w:rPr>
          <w:b/>
          <w:spacing w:val="-1"/>
          <w:sz w:val="20"/>
        </w:rPr>
        <w:t> </w:t>
      </w:r>
      <w:r>
        <w:rPr>
          <w:b/>
          <w:sz w:val="20"/>
        </w:rPr>
        <w:t>tender</w:t>
      </w:r>
      <w:r>
        <w:rPr>
          <w:b/>
          <w:spacing w:val="-4"/>
          <w:sz w:val="20"/>
        </w:rPr>
        <w:t> </w:t>
      </w:r>
      <w:r>
        <w:rPr>
          <w:b/>
          <w:sz w:val="20"/>
        </w:rPr>
        <w:t>offer</w:t>
      </w:r>
      <w:r>
        <w:rPr>
          <w:b/>
          <w:spacing w:val="-3"/>
          <w:sz w:val="20"/>
        </w:rPr>
        <w:t> </w:t>
      </w:r>
      <w:r>
        <w:rPr>
          <w:b/>
          <w:sz w:val="20"/>
        </w:rPr>
        <w:t>statement</w:t>
      </w:r>
      <w:r>
        <w:rPr>
          <w:b/>
          <w:spacing w:val="-1"/>
          <w:sz w:val="20"/>
        </w:rPr>
        <w:t> </w:t>
      </w:r>
      <w:r>
        <w:rPr>
          <w:b/>
          <w:sz w:val="20"/>
        </w:rPr>
        <w:t>on</w:t>
      </w:r>
      <w:r>
        <w:rPr>
          <w:b/>
          <w:spacing w:val="-1"/>
          <w:sz w:val="20"/>
        </w:rPr>
        <w:t> </w:t>
      </w:r>
      <w:r>
        <w:rPr>
          <w:b/>
          <w:sz w:val="20"/>
        </w:rPr>
        <w:t>Schedule</w:t>
      </w:r>
      <w:r>
        <w:rPr>
          <w:b/>
          <w:spacing w:val="-4"/>
          <w:sz w:val="20"/>
        </w:rPr>
        <w:t> </w:t>
      </w:r>
      <w:r>
        <w:rPr>
          <w:b/>
          <w:sz w:val="20"/>
        </w:rPr>
        <w:t>TO,</w:t>
      </w:r>
      <w:r>
        <w:rPr>
          <w:b/>
          <w:spacing w:val="-1"/>
          <w:sz w:val="20"/>
        </w:rPr>
        <w:t> </w:t>
      </w:r>
      <w:r>
        <w:rPr>
          <w:b/>
          <w:sz w:val="20"/>
        </w:rPr>
        <w:t>the</w:t>
      </w:r>
      <w:r>
        <w:rPr>
          <w:b/>
          <w:spacing w:val="-1"/>
          <w:sz w:val="20"/>
        </w:rPr>
        <w:t> </w:t>
      </w:r>
      <w:r>
        <w:rPr>
          <w:b/>
          <w:sz w:val="20"/>
        </w:rPr>
        <w:t>offer</w:t>
      </w:r>
      <w:r>
        <w:rPr>
          <w:b/>
          <w:spacing w:val="-4"/>
          <w:sz w:val="20"/>
        </w:rPr>
        <w:t> </w:t>
      </w:r>
      <w:r>
        <w:rPr>
          <w:b/>
          <w:sz w:val="20"/>
        </w:rPr>
        <w:t>to</w:t>
      </w:r>
      <w:r>
        <w:rPr>
          <w:b/>
          <w:spacing w:val="-1"/>
          <w:sz w:val="20"/>
        </w:rPr>
        <w:t> </w:t>
      </w:r>
      <w:r>
        <w:rPr>
          <w:b/>
          <w:sz w:val="20"/>
        </w:rPr>
        <w:t>purchase,</w:t>
      </w:r>
      <w:r>
        <w:rPr>
          <w:b/>
          <w:spacing w:val="-1"/>
          <w:sz w:val="20"/>
        </w:rPr>
        <w:t> </w:t>
      </w:r>
      <w:r>
        <w:rPr>
          <w:b/>
          <w:sz w:val="20"/>
        </w:rPr>
        <w:t>letter</w:t>
      </w:r>
      <w:r>
        <w:rPr>
          <w:b/>
          <w:spacing w:val="-4"/>
          <w:sz w:val="20"/>
        </w:rPr>
        <w:t> </w:t>
      </w:r>
      <w:r>
        <w:rPr>
          <w:b/>
          <w:sz w:val="20"/>
        </w:rPr>
        <w:t>of</w:t>
      </w:r>
      <w:r>
        <w:rPr>
          <w:b/>
          <w:spacing w:val="-1"/>
          <w:sz w:val="20"/>
        </w:rPr>
        <w:t> </w:t>
      </w:r>
      <w:r>
        <w:rPr>
          <w:b/>
          <w:sz w:val="20"/>
        </w:rPr>
        <w:t>transmittal</w:t>
      </w:r>
      <w:r>
        <w:rPr>
          <w:b/>
          <w:spacing w:val="-1"/>
          <w:sz w:val="20"/>
        </w:rPr>
        <w:t> </w:t>
      </w:r>
      <w:r>
        <w:rPr>
          <w:b/>
          <w:sz w:val="20"/>
        </w:rPr>
        <w:t>and</w:t>
      </w:r>
      <w:r>
        <w:rPr>
          <w:b/>
          <w:spacing w:val="-1"/>
          <w:sz w:val="20"/>
        </w:rPr>
        <w:t> </w:t>
      </w:r>
      <w:r>
        <w:rPr>
          <w:b/>
          <w:sz w:val="20"/>
        </w:rPr>
        <w:t>other</w:t>
      </w:r>
      <w:r>
        <w:rPr>
          <w:b/>
          <w:spacing w:val="-4"/>
          <w:sz w:val="20"/>
        </w:rPr>
        <w:t> </w:t>
      </w:r>
      <w:r>
        <w:rPr>
          <w:b/>
          <w:sz w:val="20"/>
        </w:rPr>
        <w:t>documents</w:t>
      </w:r>
      <w:r>
        <w:rPr>
          <w:b/>
          <w:spacing w:val="-1"/>
          <w:sz w:val="20"/>
        </w:rPr>
        <w:t> </w:t>
      </w:r>
      <w:r>
        <w:rPr>
          <w:b/>
          <w:sz w:val="20"/>
        </w:rPr>
        <w:t>that</w:t>
      </w:r>
      <w:r>
        <w:rPr>
          <w:b/>
          <w:spacing w:val="-1"/>
          <w:sz w:val="20"/>
        </w:rPr>
        <w:t> </w:t>
      </w:r>
      <w:r>
        <w:rPr>
          <w:b/>
          <w:sz w:val="20"/>
        </w:rPr>
        <w:t>the</w:t>
      </w:r>
      <w:r>
        <w:rPr>
          <w:b/>
          <w:spacing w:val="-47"/>
          <w:sz w:val="20"/>
        </w:rPr>
        <w:t> </w:t>
      </w:r>
      <w:r>
        <w:rPr>
          <w:b/>
          <w:sz w:val="20"/>
        </w:rPr>
        <w:t>Company</w:t>
      </w:r>
      <w:r>
        <w:rPr>
          <w:b/>
          <w:spacing w:val="-2"/>
          <w:sz w:val="20"/>
        </w:rPr>
        <w:t> </w:t>
      </w:r>
      <w:r>
        <w:rPr>
          <w:b/>
          <w:sz w:val="20"/>
        </w:rPr>
        <w:t>expects</w:t>
      </w:r>
      <w:r>
        <w:rPr>
          <w:b/>
          <w:spacing w:val="-1"/>
          <w:sz w:val="20"/>
        </w:rPr>
        <w:t> </w:t>
      </w:r>
      <w:r>
        <w:rPr>
          <w:b/>
          <w:sz w:val="20"/>
        </w:rPr>
        <w:t>to</w:t>
      </w:r>
      <w:r>
        <w:rPr>
          <w:b/>
          <w:spacing w:val="-1"/>
          <w:sz w:val="20"/>
        </w:rPr>
        <w:t> </w:t>
      </w:r>
      <w:r>
        <w:rPr>
          <w:b/>
          <w:sz w:val="20"/>
        </w:rPr>
        <w:t>file</w:t>
      </w:r>
      <w:r>
        <w:rPr>
          <w:b/>
          <w:spacing w:val="-1"/>
          <w:sz w:val="20"/>
        </w:rPr>
        <w:t> </w:t>
      </w:r>
      <w:r>
        <w:rPr>
          <w:b/>
          <w:sz w:val="20"/>
        </w:rPr>
        <w:t>with</w:t>
      </w:r>
      <w:r>
        <w:rPr>
          <w:b/>
          <w:spacing w:val="-1"/>
          <w:sz w:val="20"/>
        </w:rPr>
        <w:t> </w:t>
      </w:r>
      <w:r>
        <w:rPr>
          <w:b/>
          <w:sz w:val="20"/>
        </w:rPr>
        <w:t>the</w:t>
      </w:r>
      <w:r>
        <w:rPr>
          <w:b/>
          <w:spacing w:val="-2"/>
          <w:sz w:val="20"/>
        </w:rPr>
        <w:t> </w:t>
      </w:r>
      <w:r>
        <w:rPr>
          <w:b/>
          <w:sz w:val="20"/>
        </w:rPr>
        <w:t>Commission</w:t>
      </w:r>
      <w:r>
        <w:rPr>
          <w:b/>
          <w:spacing w:val="-1"/>
          <w:sz w:val="20"/>
        </w:rPr>
        <w:t> </w:t>
      </w:r>
      <w:r>
        <w:rPr>
          <w:b/>
          <w:sz w:val="20"/>
        </w:rPr>
        <w:t>at</w:t>
      </w:r>
      <w:r>
        <w:rPr>
          <w:b/>
          <w:spacing w:val="-1"/>
          <w:sz w:val="20"/>
        </w:rPr>
        <w:t> </w:t>
      </w:r>
      <w:r>
        <w:rPr>
          <w:b/>
          <w:sz w:val="20"/>
        </w:rPr>
        <w:t>the</w:t>
      </w:r>
      <w:r>
        <w:rPr>
          <w:b/>
          <w:spacing w:val="-1"/>
          <w:sz w:val="20"/>
        </w:rPr>
        <w:t> </w:t>
      </w:r>
      <w:r>
        <w:rPr>
          <w:b/>
          <w:sz w:val="20"/>
        </w:rPr>
        <w:t>Securities</w:t>
      </w:r>
      <w:r>
        <w:rPr>
          <w:b/>
          <w:spacing w:val="-1"/>
          <w:sz w:val="20"/>
        </w:rPr>
        <w:t> </w:t>
      </w:r>
      <w:r>
        <w:rPr>
          <w:b/>
          <w:sz w:val="20"/>
        </w:rPr>
        <w:t>and</w:t>
      </w:r>
      <w:r>
        <w:rPr>
          <w:b/>
          <w:spacing w:val="-1"/>
          <w:sz w:val="20"/>
        </w:rPr>
        <w:t> </w:t>
      </w:r>
      <w:r>
        <w:rPr>
          <w:b/>
          <w:sz w:val="20"/>
        </w:rPr>
        <w:t>Exchange</w:t>
      </w:r>
      <w:r>
        <w:rPr>
          <w:b/>
          <w:spacing w:val="-2"/>
          <w:sz w:val="20"/>
        </w:rPr>
        <w:t> </w:t>
      </w:r>
      <w:r>
        <w:rPr>
          <w:b/>
          <w:sz w:val="20"/>
        </w:rPr>
        <w:t>Commission’s</w:t>
      </w:r>
      <w:r>
        <w:rPr>
          <w:b/>
          <w:spacing w:val="-1"/>
          <w:sz w:val="20"/>
        </w:rPr>
        <w:t> </w:t>
      </w:r>
      <w:r>
        <w:rPr>
          <w:b/>
          <w:sz w:val="20"/>
        </w:rPr>
        <w:t>website</w:t>
      </w:r>
      <w:r>
        <w:rPr>
          <w:b/>
          <w:spacing w:val="-1"/>
          <w:sz w:val="20"/>
        </w:rPr>
        <w:t> </w:t>
      </w:r>
      <w:r>
        <w:rPr>
          <w:b/>
          <w:sz w:val="20"/>
        </w:rPr>
        <w:t>at</w:t>
      </w:r>
      <w:r>
        <w:rPr>
          <w:b/>
          <w:spacing w:val="-1"/>
          <w:sz w:val="20"/>
        </w:rPr>
        <w:t> </w:t>
      </w:r>
      <w:hyperlink r:id="rId5">
        <w:r>
          <w:rPr>
            <w:b/>
            <w:sz w:val="20"/>
          </w:rPr>
          <w:t>www.sec.gov</w:t>
        </w:r>
        <w:r>
          <w:rPr>
            <w:b/>
            <w:spacing w:val="-1"/>
            <w:sz w:val="20"/>
          </w:rPr>
          <w:t> </w:t>
        </w:r>
      </w:hyperlink>
      <w:r>
        <w:rPr>
          <w:b/>
          <w:sz w:val="20"/>
        </w:rPr>
        <w:t>or</w:t>
      </w:r>
      <w:r>
        <w:rPr>
          <w:b/>
          <w:spacing w:val="-4"/>
          <w:sz w:val="20"/>
        </w:rPr>
        <w:t> </w:t>
      </w:r>
      <w:r>
        <w:rPr>
          <w:b/>
          <w:sz w:val="20"/>
        </w:rPr>
        <w:t>by</w:t>
      </w:r>
      <w:r>
        <w:rPr>
          <w:b/>
          <w:spacing w:val="-2"/>
          <w:sz w:val="20"/>
        </w:rPr>
        <w:t> </w:t>
      </w:r>
      <w:r>
        <w:rPr>
          <w:b/>
          <w:sz w:val="20"/>
        </w:rPr>
        <w:t>calling</w:t>
      </w:r>
      <w:r>
        <w:rPr>
          <w:b/>
          <w:spacing w:val="-1"/>
          <w:sz w:val="20"/>
        </w:rPr>
        <w:t> </w:t>
      </w:r>
      <w:r>
        <w:rPr>
          <w:b/>
          <w:sz w:val="20"/>
        </w:rPr>
        <w:t>the</w:t>
      </w:r>
      <w:r>
        <w:rPr>
          <w:b/>
          <w:spacing w:val="-1"/>
          <w:sz w:val="20"/>
        </w:rPr>
        <w:t> </w:t>
      </w:r>
      <w:r>
        <w:rPr>
          <w:b/>
          <w:sz w:val="20"/>
        </w:rPr>
        <w:t>Information</w:t>
      </w:r>
      <w:r>
        <w:rPr>
          <w:b/>
          <w:spacing w:val="-12"/>
          <w:sz w:val="20"/>
        </w:rPr>
        <w:t> </w:t>
      </w:r>
      <w:r>
        <w:rPr>
          <w:b/>
          <w:sz w:val="20"/>
        </w:rPr>
        <w:t>Agent</w:t>
      </w:r>
      <w:r>
        <w:rPr>
          <w:b/>
          <w:spacing w:val="-1"/>
          <w:sz w:val="20"/>
        </w:rPr>
        <w:t> </w:t>
      </w:r>
      <w:r>
        <w:rPr>
          <w:b/>
          <w:sz w:val="20"/>
        </w:rPr>
        <w:t>(to</w:t>
      </w:r>
      <w:r>
        <w:rPr>
          <w:b/>
          <w:spacing w:val="-1"/>
          <w:sz w:val="20"/>
        </w:rPr>
        <w:t> </w:t>
      </w:r>
      <w:r>
        <w:rPr>
          <w:b/>
          <w:sz w:val="20"/>
        </w:rPr>
        <w:t>be</w:t>
      </w:r>
      <w:r>
        <w:rPr>
          <w:b/>
          <w:spacing w:val="-2"/>
          <w:sz w:val="20"/>
        </w:rPr>
        <w:t> </w:t>
      </w:r>
      <w:r>
        <w:rPr>
          <w:b/>
          <w:sz w:val="20"/>
        </w:rPr>
        <w:t>identified</w:t>
      </w:r>
      <w:r>
        <w:rPr>
          <w:b/>
          <w:spacing w:val="-1"/>
          <w:sz w:val="20"/>
        </w:rPr>
        <w:t> </w:t>
      </w:r>
      <w:r>
        <w:rPr>
          <w:b/>
          <w:sz w:val="20"/>
        </w:rPr>
        <w:t>at</w:t>
      </w:r>
      <w:r>
        <w:rPr>
          <w:b/>
          <w:spacing w:val="-1"/>
          <w:sz w:val="20"/>
        </w:rPr>
        <w:t> </w:t>
      </w:r>
      <w:r>
        <w:rPr>
          <w:b/>
          <w:sz w:val="20"/>
        </w:rPr>
        <w:t>the</w:t>
      </w:r>
      <w:r>
        <w:rPr>
          <w:b/>
          <w:spacing w:val="-1"/>
          <w:sz w:val="20"/>
        </w:rPr>
        <w:t> </w:t>
      </w:r>
      <w:r>
        <w:rPr>
          <w:b/>
          <w:sz w:val="20"/>
        </w:rPr>
        <w:t>time</w:t>
      </w:r>
      <w:r>
        <w:rPr>
          <w:b/>
          <w:spacing w:val="-1"/>
          <w:sz w:val="20"/>
        </w:rPr>
        <w:t> </w:t>
      </w:r>
      <w:r>
        <w:rPr>
          <w:b/>
          <w:sz w:val="20"/>
        </w:rPr>
        <w:t>the</w:t>
      </w:r>
      <w:r>
        <w:rPr>
          <w:b/>
          <w:spacing w:val="-1"/>
          <w:sz w:val="20"/>
        </w:rPr>
        <w:t> </w:t>
      </w:r>
      <w:r>
        <w:rPr>
          <w:b/>
          <w:sz w:val="20"/>
        </w:rPr>
        <w:t>offer</w:t>
      </w:r>
      <w:r>
        <w:rPr>
          <w:b/>
          <w:spacing w:val="-5"/>
          <w:sz w:val="20"/>
        </w:rPr>
        <w:t> </w:t>
      </w:r>
      <w:r>
        <w:rPr>
          <w:b/>
          <w:sz w:val="20"/>
        </w:rPr>
        <w:t>is</w:t>
      </w:r>
      <w:r>
        <w:rPr>
          <w:b/>
          <w:spacing w:val="-1"/>
          <w:sz w:val="20"/>
        </w:rPr>
        <w:t> </w:t>
      </w:r>
      <w:r>
        <w:rPr>
          <w:b/>
          <w:sz w:val="20"/>
        </w:rPr>
        <w:t>made)</w:t>
      </w:r>
      <w:r>
        <w:rPr>
          <w:b/>
          <w:spacing w:val="-1"/>
          <w:sz w:val="20"/>
        </w:rPr>
        <w:t> </w:t>
      </w:r>
      <w:r>
        <w:rPr>
          <w:b/>
          <w:sz w:val="20"/>
        </w:rPr>
        <w:t>for</w:t>
      </w:r>
      <w:r>
        <w:rPr>
          <w:b/>
          <w:spacing w:val="-4"/>
          <w:sz w:val="20"/>
        </w:rPr>
        <w:t> </w:t>
      </w:r>
      <w:r>
        <w:rPr>
          <w:b/>
          <w:sz w:val="20"/>
        </w:rPr>
        <w:t>the</w:t>
      </w:r>
      <w:r>
        <w:rPr>
          <w:b/>
          <w:spacing w:val="-1"/>
          <w:sz w:val="20"/>
        </w:rPr>
        <w:t> </w:t>
      </w:r>
      <w:r>
        <w:rPr>
          <w:b/>
          <w:sz w:val="20"/>
        </w:rPr>
        <w:t>tender</w:t>
      </w:r>
      <w:r>
        <w:rPr>
          <w:b/>
          <w:spacing w:val="-4"/>
          <w:sz w:val="20"/>
        </w:rPr>
        <w:t> </w:t>
      </w:r>
      <w:r>
        <w:rPr>
          <w:b/>
          <w:sz w:val="20"/>
        </w:rPr>
        <w:t>offer.</w:t>
      </w:r>
    </w:p>
    <w:p>
      <w:pPr>
        <w:pStyle w:val="BodyText"/>
        <w:rPr>
          <w:b/>
          <w:sz w:val="21"/>
        </w:rPr>
      </w:pPr>
    </w:p>
    <w:p>
      <w:pPr>
        <w:spacing w:before="0"/>
        <w:ind w:left="-1" w:right="0" w:firstLine="0"/>
        <w:jc w:val="left"/>
        <w:rPr>
          <w:b/>
          <w:sz w:val="20"/>
        </w:rPr>
      </w:pPr>
      <w:r>
        <w:rPr>
          <w:b/>
          <w:sz w:val="20"/>
        </w:rPr>
        <w:t>EXHIBIT</w:t>
      </w:r>
      <w:r>
        <w:rPr>
          <w:b/>
          <w:spacing w:val="-4"/>
          <w:sz w:val="20"/>
        </w:rPr>
        <w:t> </w:t>
      </w:r>
      <w:r>
        <w:rPr>
          <w:b/>
          <w:sz w:val="20"/>
        </w:rPr>
        <w:t>INDEX</w:t>
      </w:r>
    </w:p>
    <w:p>
      <w:pPr>
        <w:pStyle w:val="BodyText"/>
        <w:spacing w:before="9"/>
        <w:rPr>
          <w:b/>
          <w:sz w:val="13"/>
        </w:rPr>
      </w:pPr>
    </w:p>
    <w:p>
      <w:pPr>
        <w:pStyle w:val="ListParagraph"/>
        <w:numPr>
          <w:ilvl w:val="1"/>
          <w:numId w:val="2"/>
        </w:numPr>
        <w:tabs>
          <w:tab w:pos="1361" w:val="left" w:leader="none"/>
          <w:tab w:pos="1362" w:val="left" w:leader="none"/>
        </w:tabs>
        <w:spacing w:line="240" w:lineRule="auto" w:before="91" w:after="0"/>
        <w:ind w:left="1361" w:right="0" w:hanging="1358"/>
        <w:jc w:val="left"/>
        <w:rPr>
          <w:sz w:val="20"/>
        </w:rPr>
      </w:pPr>
      <w:r>
        <w:rPr>
          <w:color w:val="0000ED"/>
          <w:sz w:val="20"/>
          <w:u w:val="single" w:color="0000ED"/>
        </w:rPr>
        <w:t>Press</w:t>
      </w:r>
      <w:r>
        <w:rPr>
          <w:color w:val="0000ED"/>
          <w:spacing w:val="-1"/>
          <w:sz w:val="20"/>
          <w:u w:val="single" w:color="0000ED"/>
        </w:rPr>
        <w:t> </w:t>
      </w:r>
      <w:r>
        <w:rPr>
          <w:color w:val="0000ED"/>
          <w:sz w:val="20"/>
          <w:u w:val="single" w:color="0000ED"/>
        </w:rPr>
        <w:t>Release,</w:t>
      </w:r>
      <w:r>
        <w:rPr>
          <w:color w:val="0000ED"/>
          <w:spacing w:val="-1"/>
          <w:sz w:val="20"/>
          <w:u w:val="single" w:color="0000ED"/>
        </w:rPr>
        <w:t> </w:t>
      </w:r>
      <w:r>
        <w:rPr>
          <w:color w:val="0000ED"/>
          <w:sz w:val="20"/>
          <w:u w:val="single" w:color="0000ED"/>
        </w:rPr>
        <w:t>dated</w:t>
      </w:r>
      <w:r>
        <w:rPr>
          <w:color w:val="0000ED"/>
          <w:spacing w:val="-1"/>
          <w:sz w:val="20"/>
          <w:u w:val="single" w:color="0000ED"/>
        </w:rPr>
        <w:t> </w:t>
      </w:r>
      <w:r>
        <w:rPr>
          <w:color w:val="0000ED"/>
          <w:sz w:val="20"/>
          <w:u w:val="single" w:color="0000ED"/>
        </w:rPr>
        <w:t>January</w:t>
      </w:r>
      <w:r>
        <w:rPr>
          <w:color w:val="0000ED"/>
          <w:spacing w:val="-1"/>
          <w:sz w:val="20"/>
          <w:u w:val="single" w:color="0000ED"/>
        </w:rPr>
        <w:t> </w:t>
      </w:r>
      <w:r>
        <w:rPr>
          <w:color w:val="0000ED"/>
          <w:sz w:val="20"/>
          <w:u w:val="single" w:color="0000ED"/>
        </w:rPr>
        <w:t>19,</w:t>
      </w:r>
      <w:r>
        <w:rPr>
          <w:color w:val="0000ED"/>
          <w:spacing w:val="-1"/>
          <w:sz w:val="20"/>
          <w:u w:val="single" w:color="0000ED"/>
        </w:rPr>
        <w:t> </w:t>
      </w:r>
      <w:r>
        <w:rPr>
          <w:color w:val="0000ED"/>
          <w:sz w:val="20"/>
          <w:u w:val="single" w:color="0000ED"/>
        </w:rPr>
        <w:t>2024.</w:t>
      </w:r>
    </w:p>
    <w:p>
      <w:pPr>
        <w:pStyle w:val="ListParagraph"/>
        <w:numPr>
          <w:ilvl w:val="1"/>
          <w:numId w:val="2"/>
        </w:numPr>
        <w:tabs>
          <w:tab w:pos="1361" w:val="left" w:leader="none"/>
          <w:tab w:pos="1362" w:val="left" w:leader="none"/>
        </w:tabs>
        <w:spacing w:line="240" w:lineRule="auto" w:before="25" w:after="0"/>
        <w:ind w:left="1361" w:right="0" w:hanging="1358"/>
        <w:jc w:val="left"/>
        <w:rPr>
          <w:sz w:val="20"/>
        </w:rPr>
      </w:pPr>
      <w:r>
        <w:rPr>
          <w:color w:val="0000ED"/>
          <w:sz w:val="20"/>
          <w:u w:val="single" w:color="0000ED"/>
        </w:rPr>
        <w:t>Press</w:t>
      </w:r>
      <w:r>
        <w:rPr>
          <w:color w:val="0000ED"/>
          <w:spacing w:val="-1"/>
          <w:sz w:val="20"/>
          <w:u w:val="single" w:color="0000ED"/>
        </w:rPr>
        <w:t> </w:t>
      </w:r>
      <w:r>
        <w:rPr>
          <w:color w:val="0000ED"/>
          <w:sz w:val="20"/>
          <w:u w:val="single" w:color="0000ED"/>
        </w:rPr>
        <w:t>Release,</w:t>
      </w:r>
      <w:r>
        <w:rPr>
          <w:color w:val="0000ED"/>
          <w:spacing w:val="-1"/>
          <w:sz w:val="20"/>
          <w:u w:val="single" w:color="0000ED"/>
        </w:rPr>
        <w:t> </w:t>
      </w:r>
      <w:r>
        <w:rPr>
          <w:color w:val="0000ED"/>
          <w:sz w:val="20"/>
          <w:u w:val="single" w:color="0000ED"/>
        </w:rPr>
        <w:t>dated</w:t>
      </w:r>
      <w:r>
        <w:rPr>
          <w:color w:val="0000ED"/>
          <w:spacing w:val="-1"/>
          <w:sz w:val="20"/>
          <w:u w:val="single" w:color="0000ED"/>
        </w:rPr>
        <w:t> </w:t>
      </w:r>
      <w:r>
        <w:rPr>
          <w:color w:val="0000ED"/>
          <w:sz w:val="20"/>
          <w:u w:val="single" w:color="0000ED"/>
        </w:rPr>
        <w:t>January</w:t>
      </w:r>
      <w:r>
        <w:rPr>
          <w:color w:val="0000ED"/>
          <w:spacing w:val="-1"/>
          <w:sz w:val="20"/>
          <w:u w:val="single" w:color="0000ED"/>
        </w:rPr>
        <w:t> </w:t>
      </w:r>
      <w:r>
        <w:rPr>
          <w:color w:val="0000ED"/>
          <w:sz w:val="20"/>
          <w:u w:val="single" w:color="0000ED"/>
        </w:rPr>
        <w:t>23,</w:t>
      </w:r>
      <w:r>
        <w:rPr>
          <w:color w:val="0000ED"/>
          <w:spacing w:val="-1"/>
          <w:sz w:val="20"/>
          <w:u w:val="single" w:color="0000ED"/>
        </w:rPr>
        <w:t> </w:t>
      </w:r>
      <w:r>
        <w:rPr>
          <w:color w:val="0000ED"/>
          <w:sz w:val="20"/>
          <w:u w:val="single" w:color="0000ED"/>
        </w:rPr>
        <w:t>2024.</w:t>
      </w:r>
    </w:p>
    <w:p>
      <w:pPr>
        <w:pStyle w:val="ListParagraph"/>
        <w:numPr>
          <w:ilvl w:val="1"/>
          <w:numId w:val="2"/>
        </w:numPr>
        <w:tabs>
          <w:tab w:pos="1361" w:val="left" w:leader="none"/>
          <w:tab w:pos="1362" w:val="left" w:leader="none"/>
        </w:tabs>
        <w:spacing w:line="240" w:lineRule="auto" w:before="25" w:after="0"/>
        <w:ind w:left="1361" w:right="0" w:hanging="1358"/>
        <w:jc w:val="left"/>
        <w:rPr>
          <w:sz w:val="20"/>
        </w:rPr>
      </w:pPr>
      <w:r>
        <w:rPr>
          <w:color w:val="0000ED"/>
          <w:sz w:val="20"/>
          <w:u w:val="single" w:color="0000ED"/>
        </w:rPr>
        <w:t>Notice</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Convocation</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an</w:t>
      </w:r>
      <w:r>
        <w:rPr>
          <w:color w:val="0000ED"/>
          <w:spacing w:val="-1"/>
          <w:sz w:val="20"/>
          <w:u w:val="single" w:color="0000ED"/>
        </w:rPr>
        <w:t> </w:t>
      </w:r>
      <w:r>
        <w:rPr>
          <w:color w:val="0000ED"/>
          <w:sz w:val="20"/>
          <w:u w:val="single" w:color="0000ED"/>
        </w:rPr>
        <w:t>Extraordinary</w:t>
      </w:r>
      <w:r>
        <w:rPr>
          <w:color w:val="0000ED"/>
          <w:spacing w:val="-1"/>
          <w:sz w:val="20"/>
          <w:u w:val="single" w:color="0000ED"/>
        </w:rPr>
        <w:t> </w:t>
      </w:r>
      <w:r>
        <w:rPr>
          <w:color w:val="0000ED"/>
          <w:sz w:val="20"/>
          <w:u w:val="single" w:color="0000ED"/>
        </w:rPr>
        <w:t>General</w:t>
      </w:r>
      <w:r>
        <w:rPr>
          <w:color w:val="0000ED"/>
          <w:spacing w:val="-1"/>
          <w:sz w:val="20"/>
          <w:u w:val="single" w:color="0000ED"/>
        </w:rPr>
        <w:t> </w:t>
      </w:r>
      <w:r>
        <w:rPr>
          <w:color w:val="0000ED"/>
          <w:sz w:val="20"/>
          <w:u w:val="single" w:color="0000ED"/>
        </w:rPr>
        <w:t>Meeting,</w:t>
      </w:r>
      <w:r>
        <w:rPr>
          <w:color w:val="0000ED"/>
          <w:spacing w:val="-1"/>
          <w:sz w:val="20"/>
          <w:u w:val="single" w:color="0000ED"/>
        </w:rPr>
        <w:t> </w:t>
      </w:r>
      <w:r>
        <w:rPr>
          <w:color w:val="0000ED"/>
          <w:sz w:val="20"/>
          <w:u w:val="single" w:color="0000ED"/>
        </w:rPr>
        <w:t>dated</w:t>
      </w:r>
      <w:r>
        <w:rPr>
          <w:color w:val="0000ED"/>
          <w:spacing w:val="-1"/>
          <w:sz w:val="20"/>
          <w:u w:val="single" w:color="0000ED"/>
        </w:rPr>
        <w:t> </w:t>
      </w:r>
      <w:r>
        <w:rPr>
          <w:color w:val="0000ED"/>
          <w:sz w:val="20"/>
          <w:u w:val="single" w:color="0000ED"/>
        </w:rPr>
        <w:t>January</w:t>
      </w:r>
      <w:r>
        <w:rPr>
          <w:color w:val="0000ED"/>
          <w:spacing w:val="-1"/>
          <w:sz w:val="20"/>
          <w:u w:val="single" w:color="0000ED"/>
        </w:rPr>
        <w:t> </w:t>
      </w:r>
      <w:r>
        <w:rPr>
          <w:color w:val="0000ED"/>
          <w:sz w:val="20"/>
          <w:u w:val="single" w:color="0000ED"/>
        </w:rPr>
        <w:t>23,</w:t>
      </w:r>
      <w:r>
        <w:rPr>
          <w:color w:val="0000ED"/>
          <w:spacing w:val="-1"/>
          <w:sz w:val="20"/>
          <w:u w:val="single" w:color="0000ED"/>
        </w:rPr>
        <w:t> </w:t>
      </w:r>
      <w:r>
        <w:rPr>
          <w:color w:val="0000ED"/>
          <w:sz w:val="20"/>
          <w:u w:val="single" w:color="0000ED"/>
        </w:rPr>
        <w:t>2024.</w:t>
      </w:r>
    </w:p>
    <w:p>
      <w:pPr>
        <w:pStyle w:val="ListParagraph"/>
        <w:numPr>
          <w:ilvl w:val="1"/>
          <w:numId w:val="2"/>
        </w:numPr>
        <w:tabs>
          <w:tab w:pos="1361" w:val="left" w:leader="none"/>
          <w:tab w:pos="1362" w:val="left" w:leader="none"/>
        </w:tabs>
        <w:spacing w:line="240" w:lineRule="auto" w:before="10" w:after="0"/>
        <w:ind w:left="1361" w:right="0" w:hanging="1358"/>
        <w:jc w:val="left"/>
        <w:rPr>
          <w:sz w:val="20"/>
        </w:rPr>
      </w:pPr>
      <w:r>
        <w:rPr>
          <w:color w:val="0000ED"/>
          <w:sz w:val="20"/>
          <w:u w:val="single" w:color="0000ED"/>
        </w:rPr>
        <w:t>Press</w:t>
      </w:r>
      <w:r>
        <w:rPr>
          <w:color w:val="0000ED"/>
          <w:spacing w:val="-1"/>
          <w:sz w:val="20"/>
          <w:u w:val="single" w:color="0000ED"/>
        </w:rPr>
        <w:t> </w:t>
      </w:r>
      <w:r>
        <w:rPr>
          <w:color w:val="0000ED"/>
          <w:sz w:val="20"/>
          <w:u w:val="single" w:color="0000ED"/>
        </w:rPr>
        <w:t>Release,</w:t>
      </w:r>
      <w:r>
        <w:rPr>
          <w:color w:val="0000ED"/>
          <w:spacing w:val="-1"/>
          <w:sz w:val="20"/>
          <w:u w:val="single" w:color="0000ED"/>
        </w:rPr>
        <w:t> </w:t>
      </w:r>
      <w:r>
        <w:rPr>
          <w:color w:val="0000ED"/>
          <w:sz w:val="20"/>
          <w:u w:val="single" w:color="0000ED"/>
        </w:rPr>
        <w:t>dated</w:t>
      </w:r>
      <w:r>
        <w:rPr>
          <w:color w:val="0000ED"/>
          <w:spacing w:val="-1"/>
          <w:sz w:val="20"/>
          <w:u w:val="single" w:color="0000ED"/>
        </w:rPr>
        <w:t> </w:t>
      </w:r>
      <w:r>
        <w:rPr>
          <w:color w:val="0000ED"/>
          <w:sz w:val="20"/>
          <w:u w:val="single" w:color="0000ED"/>
        </w:rPr>
        <w:t>February</w:t>
      </w:r>
      <w:r>
        <w:rPr>
          <w:color w:val="0000ED"/>
          <w:spacing w:val="-1"/>
          <w:sz w:val="20"/>
          <w:u w:val="single" w:color="0000ED"/>
        </w:rPr>
        <w:t> </w:t>
      </w:r>
      <w:r>
        <w:rPr>
          <w:color w:val="0000ED"/>
          <w:sz w:val="20"/>
          <w:u w:val="single" w:color="0000ED"/>
        </w:rPr>
        <w:t>26,</w:t>
      </w:r>
      <w:r>
        <w:rPr>
          <w:color w:val="0000ED"/>
          <w:spacing w:val="-1"/>
          <w:sz w:val="20"/>
          <w:u w:val="single" w:color="0000ED"/>
        </w:rPr>
        <w:t> </w:t>
      </w:r>
      <w:r>
        <w:rPr>
          <w:color w:val="0000ED"/>
          <w:sz w:val="20"/>
          <w:u w:val="single" w:color="0000ED"/>
        </w:rPr>
        <w:t>2024.</w:t>
      </w:r>
    </w:p>
    <w:p>
      <w:pPr>
        <w:pStyle w:val="ListParagraph"/>
        <w:numPr>
          <w:ilvl w:val="1"/>
          <w:numId w:val="2"/>
        </w:numPr>
        <w:tabs>
          <w:tab w:pos="1361" w:val="left" w:leader="none"/>
          <w:tab w:pos="1362" w:val="left" w:leader="none"/>
        </w:tabs>
        <w:spacing w:line="240" w:lineRule="auto" w:before="25" w:after="0"/>
        <w:ind w:left="1361" w:right="0" w:hanging="1358"/>
        <w:jc w:val="left"/>
        <w:rPr>
          <w:sz w:val="20"/>
        </w:rPr>
      </w:pPr>
      <w:r>
        <w:rPr>
          <w:color w:val="0000ED"/>
          <w:sz w:val="20"/>
          <w:u w:val="single" w:color="0000ED"/>
        </w:rPr>
        <w:t>Press</w:t>
      </w:r>
      <w:r>
        <w:rPr>
          <w:color w:val="0000ED"/>
          <w:spacing w:val="-1"/>
          <w:sz w:val="20"/>
          <w:u w:val="single" w:color="0000ED"/>
        </w:rPr>
        <w:t> </w:t>
      </w:r>
      <w:r>
        <w:rPr>
          <w:color w:val="0000ED"/>
          <w:sz w:val="20"/>
          <w:u w:val="single" w:color="0000ED"/>
        </w:rPr>
        <w:t>Release,</w:t>
      </w:r>
      <w:r>
        <w:rPr>
          <w:color w:val="0000ED"/>
          <w:spacing w:val="-1"/>
          <w:sz w:val="20"/>
          <w:u w:val="single" w:color="0000ED"/>
        </w:rPr>
        <w:t> </w:t>
      </w:r>
      <w:r>
        <w:rPr>
          <w:color w:val="0000ED"/>
          <w:sz w:val="20"/>
          <w:u w:val="single" w:color="0000ED"/>
        </w:rPr>
        <w:t>dated</w:t>
      </w:r>
      <w:r>
        <w:rPr>
          <w:color w:val="0000ED"/>
          <w:spacing w:val="-1"/>
          <w:sz w:val="20"/>
          <w:u w:val="single" w:color="0000ED"/>
        </w:rPr>
        <w:t> </w:t>
      </w:r>
      <w:r>
        <w:rPr>
          <w:color w:val="0000ED"/>
          <w:sz w:val="20"/>
          <w:u w:val="single" w:color="0000ED"/>
        </w:rPr>
        <w:t>March</w:t>
      </w:r>
      <w:r>
        <w:rPr>
          <w:color w:val="0000ED"/>
          <w:spacing w:val="-1"/>
          <w:sz w:val="20"/>
          <w:u w:val="single" w:color="0000ED"/>
        </w:rPr>
        <w:t> </w:t>
      </w:r>
      <w:r>
        <w:rPr>
          <w:color w:val="0000ED"/>
          <w:sz w:val="20"/>
          <w:u w:val="single" w:color="0000ED"/>
        </w:rPr>
        <w:t>12,</w:t>
      </w:r>
      <w:r>
        <w:rPr>
          <w:color w:val="0000ED"/>
          <w:spacing w:val="-1"/>
          <w:sz w:val="20"/>
          <w:u w:val="single" w:color="0000ED"/>
        </w:rPr>
        <w:t> </w:t>
      </w:r>
      <w:r>
        <w:rPr>
          <w:color w:val="0000ED"/>
          <w:sz w:val="20"/>
          <w:u w:val="single" w:color="0000ED"/>
        </w:rPr>
        <w:t>2024.</w:t>
      </w:r>
    </w:p>
    <w:p>
      <w:pPr>
        <w:pStyle w:val="ListParagraph"/>
        <w:numPr>
          <w:ilvl w:val="1"/>
          <w:numId w:val="2"/>
        </w:numPr>
        <w:tabs>
          <w:tab w:pos="1361" w:val="left" w:leader="none"/>
          <w:tab w:pos="1362" w:val="left" w:leader="none"/>
        </w:tabs>
        <w:spacing w:line="240" w:lineRule="auto" w:before="26" w:after="0"/>
        <w:ind w:left="1361" w:right="0" w:hanging="1358"/>
        <w:jc w:val="left"/>
        <w:rPr>
          <w:sz w:val="20"/>
        </w:rPr>
      </w:pPr>
      <w:r>
        <w:rPr/>
        <w:pict>
          <v:rect style="position:absolute;margin-left:0.0pt;margin-top:49.635872pt;width:1427.999887pt;height:.75pt;mso-position-horizontal-relative:page;mso-position-vertical-relative:paragraph;z-index:15733760" filled="true" fillcolor="#000000" stroked="false">
            <v:fill type="solid"/>
            <w10:wrap type="none"/>
          </v:rect>
        </w:pict>
      </w:r>
      <w:r>
        <w:rPr>
          <w:color w:val="0000ED"/>
          <w:sz w:val="20"/>
          <w:u w:val="single" w:color="0000ED"/>
        </w:rPr>
        <w:t>Press</w:t>
      </w:r>
      <w:r>
        <w:rPr>
          <w:color w:val="0000ED"/>
          <w:spacing w:val="-1"/>
          <w:sz w:val="20"/>
          <w:u w:val="single" w:color="0000ED"/>
        </w:rPr>
        <w:t> </w:t>
      </w:r>
      <w:r>
        <w:rPr>
          <w:color w:val="0000ED"/>
          <w:sz w:val="20"/>
          <w:u w:val="single" w:color="0000ED"/>
        </w:rPr>
        <w:t>Release,</w:t>
      </w:r>
      <w:r>
        <w:rPr>
          <w:color w:val="0000ED"/>
          <w:spacing w:val="-1"/>
          <w:sz w:val="20"/>
          <w:u w:val="single" w:color="0000ED"/>
        </w:rPr>
        <w:t> </w:t>
      </w:r>
      <w:r>
        <w:rPr>
          <w:color w:val="0000ED"/>
          <w:sz w:val="20"/>
          <w:u w:val="single" w:color="0000ED"/>
        </w:rPr>
        <w:t>dated</w:t>
      </w:r>
      <w:r>
        <w:rPr>
          <w:color w:val="0000ED"/>
          <w:spacing w:val="-12"/>
          <w:sz w:val="20"/>
          <w:u w:val="single" w:color="0000ED"/>
        </w:rPr>
        <w:t> </w:t>
      </w:r>
      <w:r>
        <w:rPr>
          <w:color w:val="0000ED"/>
          <w:sz w:val="20"/>
          <w:u w:val="single" w:color="0000ED"/>
        </w:rPr>
        <w:t>A</w:t>
      </w:r>
      <w:r>
        <w:rPr>
          <w:color w:val="0000ED"/>
          <w:sz w:val="20"/>
        </w:rPr>
        <w:t>pril</w:t>
      </w:r>
      <w:r>
        <w:rPr>
          <w:color w:val="0000ED"/>
          <w:spacing w:val="-1"/>
          <w:sz w:val="20"/>
        </w:rPr>
        <w:t> </w:t>
      </w:r>
      <w:r>
        <w:rPr>
          <w:color w:val="0000ED"/>
          <w:sz w:val="20"/>
        </w:rPr>
        <w:t>22,</w:t>
      </w:r>
      <w:r>
        <w:rPr>
          <w:color w:val="0000ED"/>
          <w:spacing w:val="-1"/>
          <w:sz w:val="20"/>
        </w:rPr>
        <w:t> </w:t>
      </w:r>
      <w:r>
        <w:rPr>
          <w:color w:val="0000ED"/>
          <w:sz w:val="20"/>
        </w:rPr>
        <w:t>2024</w:t>
      </w:r>
    </w:p>
    <w:sectPr>
      <w:type w:val="continuous"/>
      <w:pgSz w:w="28560" w:h="25410" w:orient="landscape"/>
      <w:pgMar w:top="6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9"/>
      <w:numFmt w:val="decimal"/>
      <w:lvlText w:val="%1"/>
      <w:lvlJc w:val="left"/>
      <w:pPr>
        <w:ind w:left="1361" w:hanging="1358"/>
        <w:jc w:val="left"/>
      </w:pPr>
      <w:rPr>
        <w:rFonts w:hint="default"/>
        <w:lang w:val="en-US" w:eastAsia="en-US" w:bidi="ar-SA"/>
      </w:rPr>
    </w:lvl>
    <w:lvl w:ilvl="1">
      <w:start w:val="1"/>
      <w:numFmt w:val="decimal"/>
      <w:lvlText w:val="%1.%2"/>
      <w:lvlJc w:val="left"/>
      <w:pPr>
        <w:ind w:left="1361" w:hanging="1358"/>
        <w:jc w:val="left"/>
      </w:pPr>
      <w:rPr>
        <w:rFonts w:hint="default" w:ascii="Times New Roman" w:hAnsi="Times New Roman" w:eastAsia="Times New Roman" w:cs="Times New Roman"/>
        <w:color w:val="0000ED"/>
        <w:w w:val="100"/>
        <w:sz w:val="20"/>
        <w:szCs w:val="20"/>
        <w:u w:val="single" w:color="0000ED"/>
        <w:lang w:val="en-US" w:eastAsia="en-US" w:bidi="ar-SA"/>
      </w:rPr>
    </w:lvl>
    <w:lvl w:ilvl="2">
      <w:start w:val="0"/>
      <w:numFmt w:val="bullet"/>
      <w:lvlText w:val="•"/>
      <w:lvlJc w:val="left"/>
      <w:pPr>
        <w:ind w:left="6800" w:hanging="1358"/>
      </w:pPr>
      <w:rPr>
        <w:rFonts w:hint="default"/>
        <w:lang w:val="en-US" w:eastAsia="en-US" w:bidi="ar-SA"/>
      </w:rPr>
    </w:lvl>
    <w:lvl w:ilvl="3">
      <w:start w:val="0"/>
      <w:numFmt w:val="bullet"/>
      <w:lvlText w:val="•"/>
      <w:lvlJc w:val="left"/>
      <w:pPr>
        <w:ind w:left="9520" w:hanging="1358"/>
      </w:pPr>
      <w:rPr>
        <w:rFonts w:hint="default"/>
        <w:lang w:val="en-US" w:eastAsia="en-US" w:bidi="ar-SA"/>
      </w:rPr>
    </w:lvl>
    <w:lvl w:ilvl="4">
      <w:start w:val="0"/>
      <w:numFmt w:val="bullet"/>
      <w:lvlText w:val="•"/>
      <w:lvlJc w:val="left"/>
      <w:pPr>
        <w:ind w:left="12240" w:hanging="1358"/>
      </w:pPr>
      <w:rPr>
        <w:rFonts w:hint="default"/>
        <w:lang w:val="en-US" w:eastAsia="en-US" w:bidi="ar-SA"/>
      </w:rPr>
    </w:lvl>
    <w:lvl w:ilvl="5">
      <w:start w:val="0"/>
      <w:numFmt w:val="bullet"/>
      <w:lvlText w:val="•"/>
      <w:lvlJc w:val="left"/>
      <w:pPr>
        <w:ind w:left="14960" w:hanging="1358"/>
      </w:pPr>
      <w:rPr>
        <w:rFonts w:hint="default"/>
        <w:lang w:val="en-US" w:eastAsia="en-US" w:bidi="ar-SA"/>
      </w:rPr>
    </w:lvl>
    <w:lvl w:ilvl="6">
      <w:start w:val="0"/>
      <w:numFmt w:val="bullet"/>
      <w:lvlText w:val="•"/>
      <w:lvlJc w:val="left"/>
      <w:pPr>
        <w:ind w:left="17680" w:hanging="1358"/>
      </w:pPr>
      <w:rPr>
        <w:rFonts w:hint="default"/>
        <w:lang w:val="en-US" w:eastAsia="en-US" w:bidi="ar-SA"/>
      </w:rPr>
    </w:lvl>
    <w:lvl w:ilvl="7">
      <w:start w:val="0"/>
      <w:numFmt w:val="bullet"/>
      <w:lvlText w:val="•"/>
      <w:lvlJc w:val="left"/>
      <w:pPr>
        <w:ind w:left="20400" w:hanging="1358"/>
      </w:pPr>
      <w:rPr>
        <w:rFonts w:hint="default"/>
        <w:lang w:val="en-US" w:eastAsia="en-US" w:bidi="ar-SA"/>
      </w:rPr>
    </w:lvl>
    <w:lvl w:ilvl="8">
      <w:start w:val="0"/>
      <w:numFmt w:val="bullet"/>
      <w:lvlText w:val="•"/>
      <w:lvlJc w:val="left"/>
      <w:pPr>
        <w:ind w:left="23120" w:hanging="1358"/>
      </w:pPr>
      <w:rPr>
        <w:rFonts w:hint="default"/>
        <w:lang w:val="en-US" w:eastAsia="en-US" w:bidi="ar-SA"/>
      </w:rPr>
    </w:lvl>
  </w:abstractNum>
  <w:abstractNum w:abstractNumId="0">
    <w:multiLevelType w:val="hybridMultilevel"/>
    <w:lvl w:ilvl="0">
      <w:start w:val="0"/>
      <w:numFmt w:val="bullet"/>
      <w:lvlText w:val="*"/>
      <w:lvlJc w:val="left"/>
      <w:pPr>
        <w:ind w:left="284" w:hanging="280"/>
      </w:pPr>
      <w:rPr>
        <w:rFonts w:hint="default" w:ascii="Times New Roman" w:hAnsi="Times New Roman" w:eastAsia="Times New Roman" w:cs="Times New Roman"/>
        <w:w w:val="100"/>
        <w:sz w:val="20"/>
        <w:szCs w:val="20"/>
        <w:lang w:val="en-US" w:eastAsia="en-US" w:bidi="ar-SA"/>
      </w:rPr>
    </w:lvl>
    <w:lvl w:ilvl="1">
      <w:start w:val="0"/>
      <w:numFmt w:val="bullet"/>
      <w:lvlText w:val=""/>
      <w:lvlJc w:val="left"/>
      <w:pPr>
        <w:ind w:left="1713" w:hanging="1606"/>
      </w:pPr>
      <w:rPr>
        <w:rFonts w:hint="default" w:ascii="Wingdings" w:hAnsi="Wingdings" w:eastAsia="Wingdings" w:cs="Wingdings"/>
        <w:w w:val="100"/>
        <w:sz w:val="20"/>
        <w:szCs w:val="20"/>
        <w:lang w:val="en-US" w:eastAsia="en-US" w:bidi="ar-SA"/>
      </w:rPr>
    </w:lvl>
    <w:lvl w:ilvl="2">
      <w:start w:val="0"/>
      <w:numFmt w:val="bullet"/>
      <w:lvlText w:val=""/>
      <w:lvlJc w:val="left"/>
      <w:pPr>
        <w:ind w:left="2855" w:hanging="1143"/>
      </w:pPr>
      <w:rPr>
        <w:rFonts w:hint="default" w:ascii="Wingdings" w:hAnsi="Wingdings" w:eastAsia="Wingdings" w:cs="Wingdings"/>
        <w:w w:val="100"/>
        <w:sz w:val="20"/>
        <w:szCs w:val="20"/>
        <w:lang w:val="en-US" w:eastAsia="en-US" w:bidi="ar-SA"/>
      </w:rPr>
    </w:lvl>
    <w:lvl w:ilvl="3">
      <w:start w:val="0"/>
      <w:numFmt w:val="bullet"/>
      <w:lvlText w:val="•"/>
      <w:lvlJc w:val="left"/>
      <w:pPr>
        <w:ind w:left="6072" w:hanging="1143"/>
      </w:pPr>
      <w:rPr>
        <w:rFonts w:hint="default"/>
        <w:lang w:val="en-US" w:eastAsia="en-US" w:bidi="ar-SA"/>
      </w:rPr>
    </w:lvl>
    <w:lvl w:ilvl="4">
      <w:start w:val="0"/>
      <w:numFmt w:val="bullet"/>
      <w:lvlText w:val="•"/>
      <w:lvlJc w:val="left"/>
      <w:pPr>
        <w:ind w:left="9285" w:hanging="1143"/>
      </w:pPr>
      <w:rPr>
        <w:rFonts w:hint="default"/>
        <w:lang w:val="en-US" w:eastAsia="en-US" w:bidi="ar-SA"/>
      </w:rPr>
    </w:lvl>
    <w:lvl w:ilvl="5">
      <w:start w:val="0"/>
      <w:numFmt w:val="bullet"/>
      <w:lvlText w:val="•"/>
      <w:lvlJc w:val="left"/>
      <w:pPr>
        <w:ind w:left="12497" w:hanging="1143"/>
      </w:pPr>
      <w:rPr>
        <w:rFonts w:hint="default"/>
        <w:lang w:val="en-US" w:eastAsia="en-US" w:bidi="ar-SA"/>
      </w:rPr>
    </w:lvl>
    <w:lvl w:ilvl="6">
      <w:start w:val="0"/>
      <w:numFmt w:val="bullet"/>
      <w:lvlText w:val="•"/>
      <w:lvlJc w:val="left"/>
      <w:pPr>
        <w:ind w:left="15710" w:hanging="1143"/>
      </w:pPr>
      <w:rPr>
        <w:rFonts w:hint="default"/>
        <w:lang w:val="en-US" w:eastAsia="en-US" w:bidi="ar-SA"/>
      </w:rPr>
    </w:lvl>
    <w:lvl w:ilvl="7">
      <w:start w:val="0"/>
      <w:numFmt w:val="bullet"/>
      <w:lvlText w:val="•"/>
      <w:lvlJc w:val="left"/>
      <w:pPr>
        <w:ind w:left="18922" w:hanging="1143"/>
      </w:pPr>
      <w:rPr>
        <w:rFonts w:hint="default"/>
        <w:lang w:val="en-US" w:eastAsia="en-US" w:bidi="ar-SA"/>
      </w:rPr>
    </w:lvl>
    <w:lvl w:ilvl="8">
      <w:start w:val="0"/>
      <w:numFmt w:val="bullet"/>
      <w:lvlText w:val="•"/>
      <w:lvlJc w:val="left"/>
      <w:pPr>
        <w:ind w:left="22135" w:hanging="114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8575" w:right="8575"/>
      <w:jc w:val="center"/>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8575" w:right="8575"/>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361" w:hanging="135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ec.gov/"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avepdf.com - Free Online PDF and Document Tools</dc:subject>
  <dcterms:created xsi:type="dcterms:W3CDTF">2024-04-23T13:16:41Z</dcterms:created>
  <dcterms:modified xsi:type="dcterms:W3CDTF">2024-04-23T13:16:41Z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PassportPDF</vt:lpwstr>
  </property>
  <property fmtid="{D5CDD505-2E9C-101B-9397-08002B2CF9AE}" pid="4" name="LastSaved">
    <vt:filetime>2024-04-23T00:00:00Z</vt:filetime>
  </property>
</Properties>
</file>