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3697" w:hAnchor="page" w:vAnchor="page" w:x="280" w:y="113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the Act (however, see the Notes).</w:t>
      </w:r>
    </w:p>
    <w:p>
      <w:pPr>
        <w:pStyle w:val="Normal"/>
        <w:framePr w:w="14236" w:hAnchor="page" w:vAnchor="page" w:x="280" w:y="111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Securities Exchange Act of 1934 (“Act”) or otherwise subject to the liabilities of that section of the Act but shall be subject to all other provisions</w:t>
      </w:r>
    </w:p>
    <w:p>
      <w:pPr>
        <w:pStyle w:val="Normal"/>
        <w:framePr w:w="12761" w:hAnchor="page" w:vAnchor="page" w:x="747" w:y="108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information required in the remainder of this cover page shall not be deemed to be “filed” for the purpose of Section 18 of the</w:t>
      </w:r>
    </w:p>
    <w:p>
      <w:pPr>
        <w:pStyle w:val="Normal"/>
        <w:framePr w:w="13229" w:hAnchor="page" w:vAnchor="page" w:x="745" w:y="10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securities, and for any subsequent amendment containing information which would alter the disclosures provided in a prior cover page.</w:t>
      </w:r>
    </w:p>
    <w:p>
      <w:pPr>
        <w:pStyle w:val="Normal"/>
        <w:framePr w:w="360" w:hAnchor="page" w:vAnchor="page" w:x="280" w:y="101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*</w:t>
      </w:r>
    </w:p>
    <w:p>
      <w:pPr>
        <w:pStyle w:val="Normal"/>
        <w:framePr w:w="13249" w:hAnchor="page" w:vAnchor="page" w:x="745" w:y="101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remainder of this cover page shall be filled out for a reporting person’s initial filing on this form with respect to the subject class of</w:t>
      </w:r>
    </w:p>
    <w:p>
      <w:pPr>
        <w:pStyle w:val="Normal"/>
        <w:framePr w:w="1908" w:hAnchor="page" w:vAnchor="page" w:x="1214" w:y="9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Rule 13d-1(d)</w:t>
      </w:r>
    </w:p>
    <w:p>
      <w:pPr>
        <w:pStyle w:val="Normal"/>
        <w:framePr w:w="1854" w:hAnchor="page" w:vAnchor="page" w:x="1214" w:y="91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Rule 13d-1(c)</w:t>
      </w:r>
    </w:p>
    <w:p>
      <w:pPr>
        <w:pStyle w:val="Normal"/>
        <w:framePr w:w="1868" w:hAnchor="page" w:vAnchor="page" w:x="1214" w:y="86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Rule 13d-1(b)</w:t>
      </w:r>
    </w:p>
    <w:p>
      <w:pPr>
        <w:pStyle w:val="Normal"/>
        <w:framePr w:w="8695" w:hAnchor="page" w:vAnchor="page" w:x="747" w:y="8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Check the appropriate box to designate the rule pursuant to which this Schedule is filed:</w:t>
      </w:r>
    </w:p>
    <w:p>
      <w:pPr>
        <w:pStyle w:val="Normal"/>
        <w:framePr w:w="4774" w:hAnchor="page" w:vAnchor="page" w:x="4211" w:y="713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(Date of Event Which Requires Filing of this Statement)</w:t>
      </w:r>
    </w:p>
    <w:p>
      <w:pPr>
        <w:pStyle w:val="Normal"/>
        <w:framePr w:w="1634" w:hAnchor="page" w:vAnchor="page" w:x="5539" w:y="69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June 18, 2015</w:t>
      </w:r>
    </w:p>
    <w:p>
      <w:pPr>
        <w:pStyle w:val="Normal"/>
        <w:framePr w:w="1626" w:hAnchor="page" w:vAnchor="page" w:x="5522" w:y="62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(CUSIP Number)</w:t>
      </w:r>
    </w:p>
    <w:p>
      <w:pPr>
        <w:pStyle w:val="Normal"/>
        <w:framePr w:w="1427" w:hAnchor="page" w:vAnchor="page" w:x="5625" w:y="60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74735M108</w:t>
      </w:r>
    </w:p>
    <w:p>
      <w:pPr>
        <w:pStyle w:val="Normal"/>
        <w:framePr w:w="2449" w:hAnchor="page" w:vAnchor="page" w:x="5180" w:y="536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(Title of Class of Securities)</w:t>
      </w:r>
    </w:p>
    <w:p>
      <w:pPr>
        <w:pStyle w:val="Normal"/>
        <w:framePr w:w="5838" w:hAnchor="page" w:vAnchor="page" w:x="3787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Class B Ordinary Shares, Par Value €0.0005 Per Share</w:t>
      </w:r>
    </w:p>
    <w:p>
      <w:pPr>
        <w:pStyle w:val="Normal"/>
        <w:framePr w:w="1947" w:hAnchor="page" w:vAnchor="page" w:x="5409" w:y="44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(Name of Issuer)</w:t>
      </w:r>
    </w:p>
    <w:p>
      <w:pPr>
        <w:pStyle w:val="Normal"/>
        <w:framePr w:w="2812" w:hAnchor="page" w:vAnchor="page" w:x="5062" w:y="3911"/>
        <w:widowControl w:val="off"/>
        <w:autoSpaceDE w:val="off"/>
        <w:autoSpaceDN w:val="off"/>
        <w:spacing w:before="0" w:after="0" w:line="488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4"/>
          <w:szCs w:val="4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4"/>
          <w:szCs w:val="44"/>
        </w:rPr>
        <w:t>QIWI PLC</w:t>
      </w:r>
    </w:p>
    <w:p>
      <w:pPr>
        <w:pStyle w:val="Normal"/>
        <w:framePr w:w="2620" w:hAnchor="page" w:vAnchor="page" w:x="5049" w:y="272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(Amendment No. 1)*</w:t>
      </w:r>
    </w:p>
    <w:p>
      <w:pPr>
        <w:pStyle w:val="Normal"/>
        <w:framePr w:w="3380" w:hAnchor="page" w:vAnchor="page" w:x="4763" w:y="2076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SCHEDULE 13G</w:t>
      </w:r>
    </w:p>
    <w:p>
      <w:pPr>
        <w:pStyle w:val="Normal"/>
        <w:framePr w:w="2987" w:hAnchor="page" w:vAnchor="page" w:x="4882" w:y="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8930" w:hAnchor="page" w:vAnchor="page" w:x="2241" w:y="500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.75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11.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3.45pt;margin-top:84.3pt;z-index:-16777200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3.45pt;margin-top:175.9pt;z-index:-16777196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3.45pt;margin-top:390.6pt;z-index:-16777192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13pt;margin-top:593.25pt;z-index:-1677718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13pt;margin-top:597pt;z-index:-1677718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</w:p>
    <w:p>
      <w:pPr>
        <w:pStyle w:val="Normal"/>
        <w:framePr w:w="895" w:hAnchor="page" w:vAnchor="page" w:x="851" w:y="944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  CO</w:t>
      </w:r>
    </w:p>
    <w:p>
      <w:pPr>
        <w:pStyle w:val="Normal"/>
        <w:framePr w:w="480" w:hAnchor="page" w:vAnchor="page" w:x="455" w:y="89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12</w:t>
      </w:r>
    </w:p>
    <w:p>
      <w:pPr>
        <w:pStyle w:val="Normal"/>
        <w:framePr w:w="4324" w:hAnchor="page" w:vAnchor="page" w:x="851" w:y="89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Type of reporting person (see instructions)</w:t>
      </w:r>
    </w:p>
    <w:p>
      <w:pPr>
        <w:pStyle w:val="Normal"/>
        <w:framePr w:w="1318" w:hAnchor="page" w:vAnchor="page" w:x="851" w:y="86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  4.3%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(3)</w:t>
      </w:r>
    </w:p>
    <w:p>
      <w:pPr>
        <w:pStyle w:val="Normal"/>
        <w:framePr w:w="471" w:hAnchor="page" w:vAnchor="page" w:x="455" w:y="81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11</w:t>
      </w:r>
    </w:p>
    <w:p>
      <w:pPr>
        <w:pStyle w:val="Normal"/>
        <w:framePr w:w="5094" w:hAnchor="page" w:vAnchor="page" w:x="851" w:y="81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Percent of class represented by amount in Row (9)</w:t>
      </w:r>
    </w:p>
    <w:p>
      <w:pPr>
        <w:pStyle w:val="Normal"/>
        <w:framePr w:w="480" w:hAnchor="page" w:vAnchor="page" w:x="455" w:y="75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</w:t>
      </w:r>
    </w:p>
    <w:p>
      <w:pPr>
        <w:pStyle w:val="Normal"/>
        <w:framePr w:w="8722" w:hAnchor="page" w:vAnchor="page" w:x="851" w:y="75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Check if the aggregate amount in Row (9) excludes certain shares (see instructions)  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1825" w:hAnchor="page" w:vAnchor="page" w:x="851" w:y="728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  1,923,346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480" w:hAnchor="page" w:vAnchor="page" w:x="455" w:y="67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9</w:t>
      </w:r>
    </w:p>
    <w:p>
      <w:pPr>
        <w:pStyle w:val="Normal"/>
        <w:framePr w:w="6354" w:hAnchor="page" w:vAnchor="page" w:x="851" w:y="67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Aggregate amount beneficially owned by each reporting person</w:t>
      </w:r>
    </w:p>
    <w:p>
      <w:pPr>
        <w:pStyle w:val="Normal"/>
        <w:framePr w:w="396" w:hAnchor="page" w:vAnchor="page" w:x="1556" w:y="649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</w:t>
      </w:r>
    </w:p>
    <w:p>
      <w:pPr>
        <w:pStyle w:val="Normal"/>
        <w:framePr w:w="396" w:hAnchor="page" w:vAnchor="page" w:x="1841" w:y="649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</w:t>
      </w:r>
    </w:p>
    <w:p>
      <w:pPr>
        <w:pStyle w:val="Normal"/>
        <w:framePr w:w="660" w:hAnchor="page" w:vAnchor="page" w:x="1962" w:y="647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  0</w:t>
      </w:r>
    </w:p>
    <w:p>
      <w:pPr>
        <w:pStyle w:val="Normal"/>
        <w:framePr w:w="360" w:hAnchor="page" w:vAnchor="page" w:x="1676" w:y="59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8</w:t>
      </w:r>
    </w:p>
    <w:p>
      <w:pPr>
        <w:pStyle w:val="Normal"/>
        <w:framePr w:w="2667" w:hAnchor="page" w:vAnchor="page" w:x="1962" w:y="59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Shared dispositive power</w:t>
      </w:r>
    </w:p>
    <w:p>
      <w:pPr>
        <w:pStyle w:val="Normal"/>
        <w:framePr w:w="667" w:hAnchor="page" w:vAnchor="page" w:x="820" w:y="58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with</w:t>
      </w:r>
    </w:p>
    <w:p>
      <w:pPr>
        <w:pStyle w:val="Normal"/>
        <w:framePr w:w="396" w:hAnchor="page" w:vAnchor="page" w:x="1556" w:y="56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</w:t>
      </w:r>
    </w:p>
    <w:p>
      <w:pPr>
        <w:pStyle w:val="Normal"/>
        <w:framePr w:w="396" w:hAnchor="page" w:vAnchor="page" w:x="1841" w:y="56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</w:t>
      </w:r>
    </w:p>
    <w:p>
      <w:pPr>
        <w:pStyle w:val="Normal"/>
        <w:framePr w:w="1825" w:hAnchor="page" w:vAnchor="page" w:x="1962" w:y="566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  1,923,346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880" w:hAnchor="page" w:vAnchor="page" w:x="731" w:y="56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person</w:t>
      </w:r>
    </w:p>
    <w:p>
      <w:pPr>
        <w:pStyle w:val="Normal"/>
        <w:framePr w:w="1120" w:hAnchor="page" w:vAnchor="page" w:x="631" w:y="5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reporting</w:t>
      </w:r>
    </w:p>
    <w:p>
      <w:pPr>
        <w:pStyle w:val="Normal"/>
        <w:framePr w:w="680" w:hAnchor="page" w:vAnchor="page" w:x="815" w:y="51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each</w:t>
      </w:r>
    </w:p>
    <w:p>
      <w:pPr>
        <w:pStyle w:val="Normal"/>
        <w:framePr w:w="360" w:hAnchor="page" w:vAnchor="page" w:x="1676" w:y="51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7</w:t>
      </w:r>
    </w:p>
    <w:p>
      <w:pPr>
        <w:pStyle w:val="Normal"/>
        <w:framePr w:w="2427" w:hAnchor="page" w:vAnchor="page" w:x="1962" w:y="51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Sole dispositive power</w:t>
      </w:r>
    </w:p>
    <w:p>
      <w:pPr>
        <w:pStyle w:val="Normal"/>
        <w:framePr w:w="1180" w:hAnchor="page" w:vAnchor="page" w:x="606" w:y="49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owned by</w:t>
      </w:r>
    </w:p>
    <w:p>
      <w:pPr>
        <w:pStyle w:val="Normal"/>
        <w:framePr w:w="396" w:hAnchor="page" w:vAnchor="page" w:x="1556" w:y="48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</w:t>
      </w:r>
    </w:p>
    <w:p>
      <w:pPr>
        <w:pStyle w:val="Normal"/>
        <w:framePr w:w="396" w:hAnchor="page" w:vAnchor="page" w:x="1841" w:y="48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</w:t>
      </w:r>
    </w:p>
    <w:p>
      <w:pPr>
        <w:pStyle w:val="Normal"/>
        <w:framePr w:w="660" w:hAnchor="page" w:vAnchor="page" w:x="1962" w:y="485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  0</w:t>
      </w:r>
    </w:p>
    <w:p>
      <w:pPr>
        <w:pStyle w:val="Normal"/>
        <w:framePr w:w="1373" w:hAnchor="page" w:vAnchor="page" w:x="526" w:y="46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beneficially</w:t>
      </w:r>
    </w:p>
    <w:p>
      <w:pPr>
        <w:pStyle w:val="Normal"/>
        <w:framePr w:w="840" w:hAnchor="page" w:vAnchor="page" w:x="748" w:y="44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shares</w:t>
      </w:r>
    </w:p>
    <w:p>
      <w:pPr>
        <w:pStyle w:val="Normal"/>
        <w:framePr w:w="360" w:hAnchor="page" w:vAnchor="page" w:x="1676" w:y="4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6</w:t>
      </w:r>
    </w:p>
    <w:p>
      <w:pPr>
        <w:pStyle w:val="Normal"/>
        <w:framePr w:w="2240" w:hAnchor="page" w:vAnchor="page" w:x="1962" w:y="4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Shared voting power</w:t>
      </w:r>
    </w:p>
    <w:p>
      <w:pPr>
        <w:pStyle w:val="Normal"/>
        <w:framePr w:w="1287" w:hAnchor="page" w:vAnchor="page" w:x="562" w:y="4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Number of</w:t>
      </w:r>
    </w:p>
    <w:p>
      <w:pPr>
        <w:pStyle w:val="Normal"/>
        <w:framePr w:w="396" w:hAnchor="page" w:vAnchor="page" w:x="1556" w:y="406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</w:t>
      </w:r>
    </w:p>
    <w:p>
      <w:pPr>
        <w:pStyle w:val="Normal"/>
        <w:framePr w:w="396" w:hAnchor="page" w:vAnchor="page" w:x="1841" w:y="406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</w:t>
      </w:r>
    </w:p>
    <w:p>
      <w:pPr>
        <w:pStyle w:val="Normal"/>
        <w:framePr w:w="1825" w:hAnchor="page" w:vAnchor="page" w:x="1962" w:y="404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  1,923,346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420" w:hAnchor="page" w:vAnchor="page" w:x="1676" w:y="35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 </w:t>
      </w:r>
    </w:p>
    <w:p>
      <w:pPr>
        <w:pStyle w:val="Normal"/>
        <w:framePr w:w="2001" w:hAnchor="page" w:vAnchor="page" w:x="1962" w:y="35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Sole voting power</w:t>
      </w:r>
    </w:p>
    <w:p>
      <w:pPr>
        <w:pStyle w:val="Normal"/>
        <w:framePr w:w="1292" w:hAnchor="page" w:vAnchor="page" w:x="851" w:y="323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  Cyprus</w:t>
      </w:r>
    </w:p>
    <w:p>
      <w:pPr>
        <w:pStyle w:val="Normal"/>
        <w:framePr w:w="480" w:hAnchor="page" w:vAnchor="page" w:x="455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4</w:t>
      </w:r>
    </w:p>
    <w:p>
      <w:pPr>
        <w:pStyle w:val="Normal"/>
        <w:framePr w:w="3676" w:hAnchor="page" w:vAnchor="page" w:x="851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Citizenship or place of organization</w:t>
      </w:r>
    </w:p>
    <w:p>
      <w:pPr>
        <w:pStyle w:val="Normal"/>
        <w:framePr w:w="480" w:hAnchor="page" w:vAnchor="page" w:x="455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3</w:t>
      </w:r>
    </w:p>
    <w:p>
      <w:pPr>
        <w:pStyle w:val="Normal"/>
        <w:framePr w:w="1547" w:hAnchor="page" w:vAnchor="page" w:x="851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 use only</w:t>
      </w:r>
    </w:p>
    <w:p>
      <w:pPr>
        <w:pStyle w:val="Normal"/>
        <w:framePr w:w="1935" w:hAnchor="page" w:vAnchor="page" w:x="851" w:y="1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(a)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(b)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480" w:hAnchor="page" w:vAnchor="page" w:x="455" w:y="14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2</w:t>
      </w:r>
    </w:p>
    <w:p>
      <w:pPr>
        <w:pStyle w:val="Normal"/>
        <w:framePr w:w="6754" w:hAnchor="page" w:vAnchor="page" w:x="851" w:y="14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Check the appropriate box if a member of a group (see instructions)</w:t>
      </w:r>
    </w:p>
    <w:p>
      <w:pPr>
        <w:pStyle w:val="Normal"/>
        <w:framePr w:w="1700" w:hAnchor="page" w:vAnchor="page" w:x="851" w:y="11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E1 Limited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540" w:hAnchor="page" w:vAnchor="page" w:x="455" w:y="5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1 </w:t>
      </w:r>
    </w:p>
    <w:p>
      <w:pPr>
        <w:pStyle w:val="Normal"/>
        <w:framePr w:w="2714" w:hAnchor="page" w:vAnchor="page" w:x="851" w:y="5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Name of reporting person</w:t>
      </w:r>
    </w:p>
    <w:p>
      <w:pPr>
        <w:pStyle w:val="Normal"/>
        <w:framePr w:w="2559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CUSIP No. 74735M108</w:t>
      </w:r>
    </w:p>
    <w:p>
      <w:pPr>
        <w:pStyle w:val="Normal"/>
        <w:framePr w:w="1300" w:hAnchor="page" w:vAnchor="page" w:x="1107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7pt;margin-top:1pt;z-index:-1677718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1pt;z-index:-1677717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pt;margin-top:2.5pt;z-index:-1677717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7.75pt;margin-top:1pt;z-index:-1677716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1pt;z-index:-1677716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41.55pt;margin-top:485.9pt;z-index:-16777160;width:558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597pt;margin-top:445.35pt;z-index:-16777156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34.75pt;margin-top:485.9pt;z-index:-16777152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3pt;margin-top:485.9pt;z-index:-16777148;width:2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pt;margin-top:445.35pt;z-index:-16777144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34.75pt;margin-top:445.35pt;z-index:-16777140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41.55pt;margin-top:445.35pt;z-index:-16777136;width:558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597pt;margin-top:404.85pt;z-index:-16777132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4.75pt;margin-top:445.35pt;z-index:-16777128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3pt;margin-top:445.35pt;z-index:-16777124;width:2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13pt;margin-top:404.85pt;z-index:-16777120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34.75pt;margin-top:404.85pt;z-index:-16777116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41.55pt;margin-top:404.85pt;z-index:-16777112;width:558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597pt;margin-top:377.8pt;z-index:-16777108;width:2.75pt;height:2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34.75pt;margin-top:404.85pt;z-index:-16777104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3pt;margin-top:404.85pt;z-index:-16777100;width:2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3pt;margin-top:377.8pt;z-index:-16777096;width:2.75pt;height:2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34.75pt;margin-top:377.8pt;z-index:-16777092;width:2.75pt;height:2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41.55pt;margin-top:337.3pt;z-index:-16777088;width:558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41.55pt;margin-top:377.8pt;z-index:-16777084;width:558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597pt;margin-top:337.3pt;z-index:-16777080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34.75pt;margin-top:337.3pt;z-index:-16777076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34.75pt;margin-top:377.8pt;z-index:-16777072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pt;margin-top:377.8pt;z-index:-16777068;width:2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3pt;margin-top:337.3pt;z-index:-16777064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34.75pt;margin-top:337.3pt;z-index:-16777060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97.1pt;margin-top:337.3pt;z-index:-16777056;width:502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597pt;margin-top:296.75pt;z-index:-16777052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90.3pt;margin-top:337.3pt;z-index:-16777048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82.8pt;margin-top:337.3pt;z-index:-1677704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90.3pt;margin-top:296.75pt;z-index:-16777040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76.05pt;margin-top:337.3pt;z-index:-16777036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76.05pt;margin-top:296.75pt;z-index:-16777032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97.1pt;margin-top:296.75pt;z-index:-16777028;width:502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597pt;margin-top:256.2pt;z-index:-16777024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90.3pt;margin-top:296.75pt;z-index:-16777020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82.8pt;margin-top:296.75pt;z-index:-1677701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90.3pt;margin-top:256.2pt;z-index:-16777012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76.05pt;margin-top:296.75pt;z-index:-16777008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76.05pt;margin-top:256.2pt;z-index:-16777004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97.1pt;margin-top:256.2pt;z-index:-16777000;width:502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597pt;margin-top:215.7pt;z-index:-16776996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90.3pt;margin-top:256.2pt;z-index:-16776992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82.8pt;margin-top:256.2pt;z-index:-1677698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90.3pt;margin-top:215.7pt;z-index:-16776984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76.05pt;margin-top:256.2pt;z-index:-16776980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76.05pt;margin-top:215.7pt;z-index:-16776976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97.1pt;margin-top:175.15pt;z-index:-16776972;width:502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97.1pt;margin-top:215.7pt;z-index:-16776968;width:502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597pt;margin-top:175.15pt;z-index:-16776964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90.3pt;margin-top:175.15pt;z-index:-16776960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90.3pt;margin-top:215.7pt;z-index:-16776956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82.8pt;margin-top:175.15pt;z-index:-1677695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82.8pt;margin-top:215.7pt;z-index:-1677694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90.3pt;margin-top:175.15pt;z-index:-16776944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76.05pt;margin-top:175.15pt;z-index:-16776940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76.05pt;margin-top:215.7pt;z-index:-16776936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3pt;margin-top:175.15pt;z-index:-16776932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13pt;margin-top:337.3pt;z-index:-16776928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3pt;margin-top:175.15pt;z-index:-16776924;width:2.75pt;height:164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76.05pt;margin-top:175.15pt;z-index:-16776920;width:2.75pt;height:164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41.55pt;margin-top:175.15pt;z-index:-16776916;width:558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7pt;margin-top:134.6pt;z-index:-16776912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34.75pt;margin-top:175.15pt;z-index:-16776908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pt;margin-top:175.15pt;z-index:-16776904;width:2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pt;margin-top:134.6pt;z-index:-16776900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34.75pt;margin-top:134.6pt;z-index:-16776896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41.55pt;margin-top:134.6pt;z-index:-16776892;width:558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597pt;margin-top:107.6pt;z-index:-16776888;width:2.75pt;height:2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34.75pt;margin-top:134.6pt;z-index:-16776884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13pt;margin-top:134.6pt;z-index:-16776880;width:2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3pt;margin-top:107.6pt;z-index:-16776876;width:2.75pt;height:2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34.75pt;margin-top:107.6pt;z-index:-16776872;width:2.75pt;height:2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41.55pt;margin-top:107.6pt;z-index:-16776868;width:558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597pt;margin-top:68.55pt;z-index:-16776864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34.75pt;margin-top:107.6pt;z-index:-16776860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13pt;margin-top:107.6pt;z-index:-16776856;width:2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13pt;margin-top:68.55pt;z-index:-16776852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4.75pt;margin-top:68.55pt;z-index:-16776848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41.55pt;margin-top:28pt;z-index:-16776844;width:558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41.55pt;margin-top:68.55pt;z-index:-16776840;width:558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597pt;margin-top:28pt;z-index:-16776836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34.75pt;margin-top:68.55pt;z-index:-16776832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13pt;margin-top:68.55pt;z-index:-16776828;width:2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13pt;margin-top:28pt;z-index:-16776824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34.75pt;margin-top:28pt;z-index:-16776820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97.1pt;margin-top:28pt;z-index:-16776816;width:502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90.3pt;margin-top:28pt;z-index:-16776812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82.8pt;margin-top:28pt;z-index:-16776808;width: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76.05pt;margin-top:28pt;z-index:-16776804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41.55pt;margin-top:28pt;z-index:-16776800;width:3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34.75pt;margin-top:28pt;z-index:-16776796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13pt;margin-top:28pt;z-index:-16776792;width:2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</w:p>
    <w:p>
      <w:pPr>
        <w:pStyle w:val="Normal"/>
        <w:framePr w:w="807" w:hAnchor="page" w:vAnchor="page" w:x="851" w:y="944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  IN</w:t>
      </w:r>
    </w:p>
    <w:p>
      <w:pPr>
        <w:pStyle w:val="Normal"/>
        <w:framePr w:w="480" w:hAnchor="page" w:vAnchor="page" w:x="455" w:y="89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12</w:t>
      </w:r>
    </w:p>
    <w:p>
      <w:pPr>
        <w:pStyle w:val="Normal"/>
        <w:framePr w:w="4324" w:hAnchor="page" w:vAnchor="page" w:x="851" w:y="89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Type of reporting person (see instructions)</w:t>
      </w:r>
    </w:p>
    <w:p>
      <w:pPr>
        <w:pStyle w:val="Normal"/>
        <w:framePr w:w="1318" w:hAnchor="page" w:vAnchor="page" w:x="851" w:y="86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  4.3%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(3)</w:t>
      </w:r>
    </w:p>
    <w:p>
      <w:pPr>
        <w:pStyle w:val="Normal"/>
        <w:framePr w:w="471" w:hAnchor="page" w:vAnchor="page" w:x="455" w:y="81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11</w:t>
      </w:r>
    </w:p>
    <w:p>
      <w:pPr>
        <w:pStyle w:val="Normal"/>
        <w:framePr w:w="5094" w:hAnchor="page" w:vAnchor="page" w:x="851" w:y="81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Percent of class represented by amount in Row (9)</w:t>
      </w:r>
    </w:p>
    <w:p>
      <w:pPr>
        <w:pStyle w:val="Normal"/>
        <w:framePr w:w="480" w:hAnchor="page" w:vAnchor="page" w:x="455" w:y="75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</w:t>
      </w:r>
    </w:p>
    <w:p>
      <w:pPr>
        <w:pStyle w:val="Normal"/>
        <w:framePr w:w="8722" w:hAnchor="page" w:vAnchor="page" w:x="851" w:y="75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Check if the aggregate amount in Row (9) excludes certain shares (see instructions)  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1825" w:hAnchor="page" w:vAnchor="page" w:x="851" w:y="728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  1,923,346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480" w:hAnchor="page" w:vAnchor="page" w:x="455" w:y="67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9</w:t>
      </w:r>
    </w:p>
    <w:p>
      <w:pPr>
        <w:pStyle w:val="Normal"/>
        <w:framePr w:w="6354" w:hAnchor="page" w:vAnchor="page" w:x="851" w:y="67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Aggregate amount beneficially owned by each reporting person</w:t>
      </w:r>
    </w:p>
    <w:p>
      <w:pPr>
        <w:pStyle w:val="Normal"/>
        <w:framePr w:w="396" w:hAnchor="page" w:vAnchor="page" w:x="1556" w:y="649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</w:t>
      </w:r>
    </w:p>
    <w:p>
      <w:pPr>
        <w:pStyle w:val="Normal"/>
        <w:framePr w:w="396" w:hAnchor="page" w:vAnchor="page" w:x="1841" w:y="649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</w:t>
      </w:r>
    </w:p>
    <w:p>
      <w:pPr>
        <w:pStyle w:val="Normal"/>
        <w:framePr w:w="1825" w:hAnchor="page" w:vAnchor="page" w:x="1962" w:y="647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  1,923,346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360" w:hAnchor="page" w:vAnchor="page" w:x="1676" w:y="59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8</w:t>
      </w:r>
    </w:p>
    <w:p>
      <w:pPr>
        <w:pStyle w:val="Normal"/>
        <w:framePr w:w="2667" w:hAnchor="page" w:vAnchor="page" w:x="1962" w:y="59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Shared dispositive power</w:t>
      </w:r>
    </w:p>
    <w:p>
      <w:pPr>
        <w:pStyle w:val="Normal"/>
        <w:framePr w:w="667" w:hAnchor="page" w:vAnchor="page" w:x="820" w:y="58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with</w:t>
      </w:r>
    </w:p>
    <w:p>
      <w:pPr>
        <w:pStyle w:val="Normal"/>
        <w:framePr w:w="396" w:hAnchor="page" w:vAnchor="page" w:x="1556" w:y="56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</w:t>
      </w:r>
    </w:p>
    <w:p>
      <w:pPr>
        <w:pStyle w:val="Normal"/>
        <w:framePr w:w="396" w:hAnchor="page" w:vAnchor="page" w:x="1841" w:y="56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</w:t>
      </w:r>
    </w:p>
    <w:p>
      <w:pPr>
        <w:pStyle w:val="Normal"/>
        <w:framePr w:w="660" w:hAnchor="page" w:vAnchor="page" w:x="1962" w:y="566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  0</w:t>
      </w:r>
    </w:p>
    <w:p>
      <w:pPr>
        <w:pStyle w:val="Normal"/>
        <w:framePr w:w="880" w:hAnchor="page" w:vAnchor="page" w:x="731" w:y="56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person</w:t>
      </w:r>
    </w:p>
    <w:p>
      <w:pPr>
        <w:pStyle w:val="Normal"/>
        <w:framePr w:w="1120" w:hAnchor="page" w:vAnchor="page" w:x="631" w:y="5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reporting</w:t>
      </w:r>
    </w:p>
    <w:p>
      <w:pPr>
        <w:pStyle w:val="Normal"/>
        <w:framePr w:w="680" w:hAnchor="page" w:vAnchor="page" w:x="815" w:y="51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each</w:t>
      </w:r>
    </w:p>
    <w:p>
      <w:pPr>
        <w:pStyle w:val="Normal"/>
        <w:framePr w:w="360" w:hAnchor="page" w:vAnchor="page" w:x="1676" w:y="51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7</w:t>
      </w:r>
    </w:p>
    <w:p>
      <w:pPr>
        <w:pStyle w:val="Normal"/>
        <w:framePr w:w="2427" w:hAnchor="page" w:vAnchor="page" w:x="1962" w:y="51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Sole dispositive power</w:t>
      </w:r>
    </w:p>
    <w:p>
      <w:pPr>
        <w:pStyle w:val="Normal"/>
        <w:framePr w:w="1180" w:hAnchor="page" w:vAnchor="page" w:x="606" w:y="49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owned by</w:t>
      </w:r>
    </w:p>
    <w:p>
      <w:pPr>
        <w:pStyle w:val="Normal"/>
        <w:framePr w:w="396" w:hAnchor="page" w:vAnchor="page" w:x="1556" w:y="48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</w:t>
      </w:r>
    </w:p>
    <w:p>
      <w:pPr>
        <w:pStyle w:val="Normal"/>
        <w:framePr w:w="396" w:hAnchor="page" w:vAnchor="page" w:x="1841" w:y="48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</w:t>
      </w:r>
    </w:p>
    <w:p>
      <w:pPr>
        <w:pStyle w:val="Normal"/>
        <w:framePr w:w="1825" w:hAnchor="page" w:vAnchor="page" w:x="1962" w:y="485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  1,923,346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1373" w:hAnchor="page" w:vAnchor="page" w:x="526" w:y="46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beneficially</w:t>
      </w:r>
    </w:p>
    <w:p>
      <w:pPr>
        <w:pStyle w:val="Normal"/>
        <w:framePr w:w="840" w:hAnchor="page" w:vAnchor="page" w:x="748" w:y="44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shares</w:t>
      </w:r>
    </w:p>
    <w:p>
      <w:pPr>
        <w:pStyle w:val="Normal"/>
        <w:framePr w:w="360" w:hAnchor="page" w:vAnchor="page" w:x="1676" w:y="4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6</w:t>
      </w:r>
    </w:p>
    <w:p>
      <w:pPr>
        <w:pStyle w:val="Normal"/>
        <w:framePr w:w="2240" w:hAnchor="page" w:vAnchor="page" w:x="1962" w:y="4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Shared voting power</w:t>
      </w:r>
    </w:p>
    <w:p>
      <w:pPr>
        <w:pStyle w:val="Normal"/>
        <w:framePr w:w="1287" w:hAnchor="page" w:vAnchor="page" w:x="562" w:y="4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Number of</w:t>
      </w:r>
    </w:p>
    <w:p>
      <w:pPr>
        <w:pStyle w:val="Normal"/>
        <w:framePr w:w="396" w:hAnchor="page" w:vAnchor="page" w:x="1556" w:y="406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</w:t>
      </w:r>
    </w:p>
    <w:p>
      <w:pPr>
        <w:pStyle w:val="Normal"/>
        <w:framePr w:w="396" w:hAnchor="page" w:vAnchor="page" w:x="1841" w:y="406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</w:t>
      </w:r>
    </w:p>
    <w:p>
      <w:pPr>
        <w:pStyle w:val="Normal"/>
        <w:framePr w:w="660" w:hAnchor="page" w:vAnchor="page" w:x="1962" w:y="404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  0</w:t>
      </w:r>
    </w:p>
    <w:p>
      <w:pPr>
        <w:pStyle w:val="Normal"/>
        <w:framePr w:w="420" w:hAnchor="page" w:vAnchor="page" w:x="1676" w:y="35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 </w:t>
      </w:r>
    </w:p>
    <w:p>
      <w:pPr>
        <w:pStyle w:val="Normal"/>
        <w:framePr w:w="2001" w:hAnchor="page" w:vAnchor="page" w:x="1962" w:y="35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Sole voting power</w:t>
      </w:r>
    </w:p>
    <w:p>
      <w:pPr>
        <w:pStyle w:val="Normal"/>
        <w:framePr w:w="2561" w:hAnchor="page" w:vAnchor="page" w:x="851" w:y="323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  Russian Federation</w:t>
      </w:r>
    </w:p>
    <w:p>
      <w:pPr>
        <w:pStyle w:val="Normal"/>
        <w:framePr w:w="480" w:hAnchor="page" w:vAnchor="page" w:x="455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4</w:t>
      </w:r>
    </w:p>
    <w:p>
      <w:pPr>
        <w:pStyle w:val="Normal"/>
        <w:framePr w:w="3676" w:hAnchor="page" w:vAnchor="page" w:x="851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Citizenship or place of organization</w:t>
      </w:r>
    </w:p>
    <w:p>
      <w:pPr>
        <w:pStyle w:val="Normal"/>
        <w:framePr w:w="480" w:hAnchor="page" w:vAnchor="page" w:x="455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3</w:t>
      </w:r>
    </w:p>
    <w:p>
      <w:pPr>
        <w:pStyle w:val="Normal"/>
        <w:framePr w:w="1547" w:hAnchor="page" w:vAnchor="page" w:x="851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 use only</w:t>
      </w:r>
    </w:p>
    <w:p>
      <w:pPr>
        <w:pStyle w:val="Normal"/>
        <w:framePr w:w="1935" w:hAnchor="page" w:vAnchor="page" w:x="851" w:y="1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(a)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(b)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480" w:hAnchor="page" w:vAnchor="page" w:x="455" w:y="14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2</w:t>
      </w:r>
    </w:p>
    <w:p>
      <w:pPr>
        <w:pStyle w:val="Normal"/>
        <w:framePr w:w="6754" w:hAnchor="page" w:vAnchor="page" w:x="851" w:y="14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Check the appropriate box if a member of a group (see instructions)</w:t>
      </w:r>
    </w:p>
    <w:p>
      <w:pPr>
        <w:pStyle w:val="Normal"/>
        <w:framePr w:w="1612" w:hAnchor="page" w:vAnchor="page" w:x="851" w:y="11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Boris Kim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540" w:hAnchor="page" w:vAnchor="page" w:x="455" w:y="5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1 </w:t>
      </w:r>
    </w:p>
    <w:p>
      <w:pPr>
        <w:pStyle w:val="Normal"/>
        <w:framePr w:w="2714" w:hAnchor="page" w:vAnchor="page" w:x="851" w:y="5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Name of reporting person</w:t>
      </w:r>
    </w:p>
    <w:p>
      <w:pPr>
        <w:pStyle w:val="Normal"/>
        <w:framePr w:w="2559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CUSIP No. 74735M108</w:t>
      </w:r>
    </w:p>
    <w:p>
      <w:pPr>
        <w:pStyle w:val="Normal"/>
        <w:framePr w:w="1300" w:hAnchor="page" w:vAnchor="page" w:x="1107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7pt;margin-top:1pt;z-index:-1677678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13pt;margin-top:1pt;z-index:-1677678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13pt;margin-top:2.5pt;z-index:-1677678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597.75pt;margin-top:1pt;z-index:-1677677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13pt;margin-top:1pt;z-index:-1677677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41.55pt;margin-top:485.9pt;z-index:-16776768;width:558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597pt;margin-top:445.35pt;z-index:-16776764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4.75pt;margin-top:485.9pt;z-index:-16776760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13pt;margin-top:485.9pt;z-index:-16776756;width:2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13pt;margin-top:445.35pt;z-index:-16776752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4.75pt;margin-top:445.35pt;z-index:-16776748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41.55pt;margin-top:445.35pt;z-index:-16776744;width:558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597pt;margin-top:404.85pt;z-index:-16776740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4.75pt;margin-top:445.35pt;z-index:-16776736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13pt;margin-top:445.35pt;z-index:-16776732;width:2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13pt;margin-top:404.85pt;z-index:-16776728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4.75pt;margin-top:404.85pt;z-index:-16776724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1.55pt;margin-top:404.85pt;z-index:-16776720;width:558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597pt;margin-top:377.8pt;z-index:-16776716;width:2.75pt;height:2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34.75pt;margin-top:404.85pt;z-index:-16776712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13pt;margin-top:404.85pt;z-index:-16776708;width:2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13pt;margin-top:377.8pt;z-index:-16776704;width:2.75pt;height:2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34.75pt;margin-top:377.8pt;z-index:-16776700;width:2.75pt;height:2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41.55pt;margin-top:337.3pt;z-index:-16776696;width:558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41.55pt;margin-top:377.8pt;z-index:-16776692;width:558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597pt;margin-top:337.3pt;z-index:-16776688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34.75pt;margin-top:337.3pt;z-index:-16776684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34.75pt;margin-top:377.8pt;z-index:-16776680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3pt;margin-top:377.8pt;z-index:-16776676;width:2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13pt;margin-top:337.3pt;z-index:-16776672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34.75pt;margin-top:337.3pt;z-index:-16776668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97.1pt;margin-top:337.3pt;z-index:-16776664;width:502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597pt;margin-top:296.75pt;z-index:-16776660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90.3pt;margin-top:337.3pt;z-index:-16776656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82.8pt;margin-top:337.3pt;z-index:-1677665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90.3pt;margin-top:296.75pt;z-index:-16776648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76.05pt;margin-top:337.3pt;z-index:-16776644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76.05pt;margin-top:296.75pt;z-index:-16776640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97.1pt;margin-top:296.75pt;z-index:-16776636;width:502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597pt;margin-top:256.2pt;z-index:-16776632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90.3pt;margin-top:296.75pt;z-index:-16776628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82.8pt;margin-top:296.75pt;z-index:-1677662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90.3pt;margin-top:256.2pt;z-index:-16776620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76.05pt;margin-top:296.75pt;z-index:-16776616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76.05pt;margin-top:256.2pt;z-index:-16776612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97.1pt;margin-top:256.2pt;z-index:-16776608;width:502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597pt;margin-top:215.7pt;z-index:-16776604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90.3pt;margin-top:256.2pt;z-index:-16776600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82.8pt;margin-top:256.2pt;z-index:-1677659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90.3pt;margin-top:215.7pt;z-index:-16776592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76.05pt;margin-top:256.2pt;z-index:-16776588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76.05pt;margin-top:215.7pt;z-index:-16776584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97.1pt;margin-top:175.15pt;z-index:-16776580;width:502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97.1pt;margin-top:215.7pt;z-index:-16776576;width:502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597pt;margin-top:175.15pt;z-index:-16776572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90.3pt;margin-top:175.15pt;z-index:-16776568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90.3pt;margin-top:215.7pt;z-index:-16776564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82.8pt;margin-top:175.15pt;z-index:-1677656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82.8pt;margin-top:215.7pt;z-index:-1677655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90.3pt;margin-top:175.15pt;z-index:-16776552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76.05pt;margin-top:175.15pt;z-index:-16776548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76.05pt;margin-top:215.7pt;z-index:-16776544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13pt;margin-top:175.15pt;z-index:-1677654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13pt;margin-top:337.3pt;z-index:-16776536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13pt;margin-top:175.15pt;z-index:-16776532;width:2.75pt;height:164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76.05pt;margin-top:175.15pt;z-index:-16776528;width:2.75pt;height:164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41.55pt;margin-top:175.15pt;z-index:-16776524;width:558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597pt;margin-top:134.6pt;z-index:-16776520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34.75pt;margin-top:175.15pt;z-index:-16776516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13pt;margin-top:175.15pt;z-index:-16776512;width:2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3pt;margin-top:134.6pt;z-index:-16776508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34.75pt;margin-top:134.6pt;z-index:-16776504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41.55pt;margin-top:134.6pt;z-index:-16776500;width:558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597pt;margin-top:107.6pt;z-index:-16776496;width:2.75pt;height:2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34.75pt;margin-top:134.6pt;z-index:-16776492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3pt;margin-top:134.6pt;z-index:-16776488;width:2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3pt;margin-top:107.6pt;z-index:-16776484;width:2.75pt;height:2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34.75pt;margin-top:107.6pt;z-index:-16776480;width:2.75pt;height:2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41.55pt;margin-top:107.6pt;z-index:-16776476;width:558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597pt;margin-top:68.55pt;z-index:-16776472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34.75pt;margin-top:107.6pt;z-index:-16776468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13pt;margin-top:107.6pt;z-index:-16776464;width:2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13pt;margin-top:68.55pt;z-index:-16776460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34.75pt;margin-top:68.55pt;z-index:-16776456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41.55pt;margin-top:28pt;z-index:-16776452;width:558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41.55pt;margin-top:68.55pt;z-index:-16776448;width:558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597pt;margin-top:28pt;z-index:-16776444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34.75pt;margin-top:68.55pt;z-index:-16776440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3pt;margin-top:68.55pt;z-index:-16776436;width:2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13pt;margin-top:28pt;z-index:-16776432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34.75pt;margin-top:28pt;z-index:-16776428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97.1pt;margin-top:28pt;z-index:-16776424;width:502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90.3pt;margin-top:28pt;z-index:-16776420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82.8pt;margin-top:28pt;z-index:-16776416;width: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76.05pt;margin-top:28pt;z-index:-16776412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41.55pt;margin-top:28pt;z-index:-16776408;width:3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34.75pt;margin-top:28pt;z-index:-16776404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13pt;margin-top:28pt;z-index:-16776400;width:2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</w:p>
    <w:p>
      <w:pPr>
        <w:pStyle w:val="Normal"/>
        <w:framePr w:w="9434" w:hAnchor="page" w:vAnchor="page" w:x="745" w:y="121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percentage reported does not reflect the ten for one voting power of the class A ordinary shares.</w:t>
      </w:r>
    </w:p>
    <w:p>
      <w:pPr>
        <w:pStyle w:val="Normal"/>
        <w:framePr w:w="13576" w:hAnchor="page" w:vAnchor="page" w:x="745" w:y="119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Reporting Persons. Each class B ordinary share is entitled to one vote, and each share of class A ordinary share is entitled to ten votes. The</w:t>
      </w:r>
    </w:p>
    <w:p>
      <w:pPr>
        <w:pStyle w:val="Normal"/>
        <w:framePr w:w="13555" w:hAnchor="page" w:vAnchor="page" w:x="745" w:y="11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E1 Limited, which are treated as converted into class B ordinary shares only for the purpose of computing the percentage ownership of the</w:t>
      </w:r>
    </w:p>
    <w:p>
      <w:pPr>
        <w:pStyle w:val="Normal"/>
        <w:framePr w:w="13684" w:hAnchor="page" w:vAnchor="page" w:x="745" w:y="114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Form F-3 filed with the Securities and Exchange Commission on June 4, 2015, plus the number of shares of class A ordinary shares held by</w:t>
      </w:r>
    </w:p>
    <w:p>
      <w:pPr>
        <w:pStyle w:val="Normal"/>
        <w:framePr w:w="520" w:hAnchor="page" w:vAnchor="page" w:x="280" w:y="112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(3)</w:t>
      </w:r>
    </w:p>
    <w:p>
      <w:pPr>
        <w:pStyle w:val="Normal"/>
        <w:framePr w:w="13586" w:hAnchor="page" w:vAnchor="page" w:x="745" w:y="112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Based on 42,313,821 shares of class B ordinary shares outstanding as of June 3, 2015, as reported in the Issuer’s Registration Statement on</w:t>
      </w:r>
    </w:p>
    <w:p>
      <w:pPr>
        <w:pStyle w:val="Normal"/>
        <w:framePr w:w="5394" w:hAnchor="page" w:vAnchor="page" w:x="745" w:y="109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shares at any time at the request of the holder thereof.</w:t>
      </w:r>
    </w:p>
    <w:p>
      <w:pPr>
        <w:pStyle w:val="Normal"/>
        <w:framePr w:w="520" w:hAnchor="page" w:vAnchor="page" w:x="280" w:y="107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13696" w:hAnchor="page" w:vAnchor="page" w:x="745" w:y="107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Consists of 1,923,346 class A ordinary shares held of record by E1 Limited. Each class A ordinary share is convertible into class B ordinary</w:t>
      </w:r>
    </w:p>
    <w:p>
      <w:pPr>
        <w:pStyle w:val="Normal"/>
        <w:framePr w:w="6828" w:hAnchor="page" w:vAnchor="page" w:x="745" w:y="10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through their respective ownership of equity interests of E1 Limited.</w:t>
      </w:r>
    </w:p>
    <w:p>
      <w:pPr>
        <w:pStyle w:val="Normal"/>
        <w:framePr w:w="13100" w:hAnchor="page" w:vAnchor="page" w:x="745" w:y="102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dispositive power and shared voting power over, and thus to beneficially own, all of the class A ordinary shares owned by E1 Limited</w:t>
      </w:r>
    </w:p>
    <w:p>
      <w:pPr>
        <w:pStyle w:val="Normal"/>
        <w:framePr w:w="520" w:hAnchor="page" w:vAnchor="page" w:x="280" w:y="100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3491" w:hAnchor="page" w:vAnchor="page" w:x="745" w:y="100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E1 Limited is a private limited company organized under the laws of Cyprus. Messrs. Kim and Korepanov may be deemed to have shared</w:t>
      </w:r>
    </w:p>
    <w:p>
      <w:pPr>
        <w:pStyle w:val="Normal"/>
        <w:framePr w:w="807" w:hAnchor="page" w:vAnchor="page" w:x="851" w:y="944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  IN</w:t>
      </w:r>
    </w:p>
    <w:p>
      <w:pPr>
        <w:pStyle w:val="Normal"/>
        <w:framePr w:w="480" w:hAnchor="page" w:vAnchor="page" w:x="455" w:y="89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12</w:t>
      </w:r>
    </w:p>
    <w:p>
      <w:pPr>
        <w:pStyle w:val="Normal"/>
        <w:framePr w:w="4324" w:hAnchor="page" w:vAnchor="page" w:x="851" w:y="89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Type of reporting person (see instructions)</w:t>
      </w:r>
    </w:p>
    <w:p>
      <w:pPr>
        <w:pStyle w:val="Normal"/>
        <w:framePr w:w="1318" w:hAnchor="page" w:vAnchor="page" w:x="851" w:y="86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  4.3%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(3)</w:t>
      </w:r>
    </w:p>
    <w:p>
      <w:pPr>
        <w:pStyle w:val="Normal"/>
        <w:framePr w:w="471" w:hAnchor="page" w:vAnchor="page" w:x="455" w:y="81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11</w:t>
      </w:r>
    </w:p>
    <w:p>
      <w:pPr>
        <w:pStyle w:val="Normal"/>
        <w:framePr w:w="5094" w:hAnchor="page" w:vAnchor="page" w:x="851" w:y="81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Percent of class represented by amount in Row (9)</w:t>
      </w:r>
    </w:p>
    <w:p>
      <w:pPr>
        <w:pStyle w:val="Normal"/>
        <w:framePr w:w="480" w:hAnchor="page" w:vAnchor="page" w:x="455" w:y="75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</w:t>
      </w:r>
    </w:p>
    <w:p>
      <w:pPr>
        <w:pStyle w:val="Normal"/>
        <w:framePr w:w="8722" w:hAnchor="page" w:vAnchor="page" w:x="851" w:y="75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Check if the aggregate amount in Row (9) excludes certain shares (see instructions)  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1825" w:hAnchor="page" w:vAnchor="page" w:x="851" w:y="728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  1,923,346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480" w:hAnchor="page" w:vAnchor="page" w:x="455" w:y="67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9</w:t>
      </w:r>
    </w:p>
    <w:p>
      <w:pPr>
        <w:pStyle w:val="Normal"/>
        <w:framePr w:w="6354" w:hAnchor="page" w:vAnchor="page" w:x="851" w:y="67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Aggregate amount beneficially owned by each reporting person</w:t>
      </w:r>
    </w:p>
    <w:p>
      <w:pPr>
        <w:pStyle w:val="Normal"/>
        <w:framePr w:w="396" w:hAnchor="page" w:vAnchor="page" w:x="1556" w:y="649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</w:t>
      </w:r>
    </w:p>
    <w:p>
      <w:pPr>
        <w:pStyle w:val="Normal"/>
        <w:framePr w:w="396" w:hAnchor="page" w:vAnchor="page" w:x="1841" w:y="649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</w:t>
      </w:r>
    </w:p>
    <w:p>
      <w:pPr>
        <w:pStyle w:val="Normal"/>
        <w:framePr w:w="1825" w:hAnchor="page" w:vAnchor="page" w:x="1962" w:y="647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  1,923,346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360" w:hAnchor="page" w:vAnchor="page" w:x="1676" w:y="59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8</w:t>
      </w:r>
    </w:p>
    <w:p>
      <w:pPr>
        <w:pStyle w:val="Normal"/>
        <w:framePr w:w="2667" w:hAnchor="page" w:vAnchor="page" w:x="1962" w:y="59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Shared dispositive power</w:t>
      </w:r>
    </w:p>
    <w:p>
      <w:pPr>
        <w:pStyle w:val="Normal"/>
        <w:framePr w:w="667" w:hAnchor="page" w:vAnchor="page" w:x="820" w:y="58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with</w:t>
      </w:r>
    </w:p>
    <w:p>
      <w:pPr>
        <w:pStyle w:val="Normal"/>
        <w:framePr w:w="396" w:hAnchor="page" w:vAnchor="page" w:x="1556" w:y="56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</w:t>
      </w:r>
    </w:p>
    <w:p>
      <w:pPr>
        <w:pStyle w:val="Normal"/>
        <w:framePr w:w="396" w:hAnchor="page" w:vAnchor="page" w:x="1841" w:y="56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</w:t>
      </w:r>
    </w:p>
    <w:p>
      <w:pPr>
        <w:pStyle w:val="Normal"/>
        <w:framePr w:w="660" w:hAnchor="page" w:vAnchor="page" w:x="1962" w:y="566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  0</w:t>
      </w:r>
    </w:p>
    <w:p>
      <w:pPr>
        <w:pStyle w:val="Normal"/>
        <w:framePr w:w="880" w:hAnchor="page" w:vAnchor="page" w:x="731" w:y="56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person</w:t>
      </w:r>
    </w:p>
    <w:p>
      <w:pPr>
        <w:pStyle w:val="Normal"/>
        <w:framePr w:w="1120" w:hAnchor="page" w:vAnchor="page" w:x="631" w:y="5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reporting</w:t>
      </w:r>
    </w:p>
    <w:p>
      <w:pPr>
        <w:pStyle w:val="Normal"/>
        <w:framePr w:w="680" w:hAnchor="page" w:vAnchor="page" w:x="815" w:y="51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each</w:t>
      </w:r>
    </w:p>
    <w:p>
      <w:pPr>
        <w:pStyle w:val="Normal"/>
        <w:framePr w:w="360" w:hAnchor="page" w:vAnchor="page" w:x="1676" w:y="51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7</w:t>
      </w:r>
    </w:p>
    <w:p>
      <w:pPr>
        <w:pStyle w:val="Normal"/>
        <w:framePr w:w="2427" w:hAnchor="page" w:vAnchor="page" w:x="1962" w:y="51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Sole dispositive power</w:t>
      </w:r>
    </w:p>
    <w:p>
      <w:pPr>
        <w:pStyle w:val="Normal"/>
        <w:framePr w:w="1180" w:hAnchor="page" w:vAnchor="page" w:x="606" w:y="49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owned by</w:t>
      </w:r>
    </w:p>
    <w:p>
      <w:pPr>
        <w:pStyle w:val="Normal"/>
        <w:framePr w:w="396" w:hAnchor="page" w:vAnchor="page" w:x="1556" w:y="48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</w:t>
      </w:r>
    </w:p>
    <w:p>
      <w:pPr>
        <w:pStyle w:val="Normal"/>
        <w:framePr w:w="396" w:hAnchor="page" w:vAnchor="page" w:x="1841" w:y="48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</w:t>
      </w:r>
    </w:p>
    <w:p>
      <w:pPr>
        <w:pStyle w:val="Normal"/>
        <w:framePr w:w="1825" w:hAnchor="page" w:vAnchor="page" w:x="1962" w:y="485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  1,923,346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1373" w:hAnchor="page" w:vAnchor="page" w:x="526" w:y="46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beneficially</w:t>
      </w:r>
    </w:p>
    <w:p>
      <w:pPr>
        <w:pStyle w:val="Normal"/>
        <w:framePr w:w="840" w:hAnchor="page" w:vAnchor="page" w:x="748" w:y="44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shares</w:t>
      </w:r>
    </w:p>
    <w:p>
      <w:pPr>
        <w:pStyle w:val="Normal"/>
        <w:framePr w:w="360" w:hAnchor="page" w:vAnchor="page" w:x="1676" w:y="4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6</w:t>
      </w:r>
    </w:p>
    <w:p>
      <w:pPr>
        <w:pStyle w:val="Normal"/>
        <w:framePr w:w="2240" w:hAnchor="page" w:vAnchor="page" w:x="1962" w:y="4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Shared voting power</w:t>
      </w:r>
    </w:p>
    <w:p>
      <w:pPr>
        <w:pStyle w:val="Normal"/>
        <w:framePr w:w="1287" w:hAnchor="page" w:vAnchor="page" w:x="562" w:y="4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Number of</w:t>
      </w:r>
    </w:p>
    <w:p>
      <w:pPr>
        <w:pStyle w:val="Normal"/>
        <w:framePr w:w="396" w:hAnchor="page" w:vAnchor="page" w:x="1556" w:y="406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</w:t>
      </w:r>
    </w:p>
    <w:p>
      <w:pPr>
        <w:pStyle w:val="Normal"/>
        <w:framePr w:w="396" w:hAnchor="page" w:vAnchor="page" w:x="1841" w:y="406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</w:t>
      </w:r>
    </w:p>
    <w:p>
      <w:pPr>
        <w:pStyle w:val="Normal"/>
        <w:framePr w:w="660" w:hAnchor="page" w:vAnchor="page" w:x="1962" w:y="404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  0</w:t>
      </w:r>
    </w:p>
    <w:p>
      <w:pPr>
        <w:pStyle w:val="Normal"/>
        <w:framePr w:w="420" w:hAnchor="page" w:vAnchor="page" w:x="1676" w:y="35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 </w:t>
      </w:r>
    </w:p>
    <w:p>
      <w:pPr>
        <w:pStyle w:val="Normal"/>
        <w:framePr w:w="2001" w:hAnchor="page" w:vAnchor="page" w:x="1962" w:y="35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Sole voting power</w:t>
      </w:r>
    </w:p>
    <w:p>
      <w:pPr>
        <w:pStyle w:val="Normal"/>
        <w:framePr w:w="2561" w:hAnchor="page" w:vAnchor="page" w:x="851" w:y="323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   Russian Federation</w:t>
      </w:r>
    </w:p>
    <w:p>
      <w:pPr>
        <w:pStyle w:val="Normal"/>
        <w:framePr w:w="480" w:hAnchor="page" w:vAnchor="page" w:x="455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4</w:t>
      </w:r>
    </w:p>
    <w:p>
      <w:pPr>
        <w:pStyle w:val="Normal"/>
        <w:framePr w:w="3676" w:hAnchor="page" w:vAnchor="page" w:x="851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Citizenship or place of organization</w:t>
      </w:r>
    </w:p>
    <w:p>
      <w:pPr>
        <w:pStyle w:val="Normal"/>
        <w:framePr w:w="480" w:hAnchor="page" w:vAnchor="page" w:x="455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3</w:t>
      </w:r>
    </w:p>
    <w:p>
      <w:pPr>
        <w:pStyle w:val="Normal"/>
        <w:framePr w:w="1547" w:hAnchor="page" w:vAnchor="page" w:x="851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 use only</w:t>
      </w:r>
    </w:p>
    <w:p>
      <w:pPr>
        <w:pStyle w:val="Normal"/>
        <w:framePr w:w="1935" w:hAnchor="page" w:vAnchor="page" w:x="851" w:y="1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(a)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(b)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480" w:hAnchor="page" w:vAnchor="page" w:x="455" w:y="14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2</w:t>
      </w:r>
    </w:p>
    <w:p>
      <w:pPr>
        <w:pStyle w:val="Normal"/>
        <w:framePr w:w="6754" w:hAnchor="page" w:vAnchor="page" w:x="851" w:y="14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Check the appropriate box if a member of a group (see instructions)</w:t>
      </w:r>
    </w:p>
    <w:p>
      <w:pPr>
        <w:pStyle w:val="Normal"/>
        <w:framePr w:w="2507" w:hAnchor="page" w:vAnchor="page" w:x="851" w:y="11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Alexey Korepanov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540" w:hAnchor="page" w:vAnchor="page" w:x="455" w:y="5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1 </w:t>
      </w:r>
    </w:p>
    <w:p>
      <w:pPr>
        <w:pStyle w:val="Normal"/>
        <w:framePr w:w="2714" w:hAnchor="page" w:vAnchor="page" w:x="851" w:y="5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Name of reporting person</w:t>
      </w:r>
    </w:p>
    <w:p>
      <w:pPr>
        <w:pStyle w:val="Normal"/>
        <w:framePr w:w="2559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CUSIP No. 74735M108</w:t>
      </w:r>
    </w:p>
    <w:p>
      <w:pPr>
        <w:pStyle w:val="Normal"/>
        <w:framePr w:w="1300" w:hAnchor="page" w:vAnchor="page" w:x="1107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7pt;margin-top:1pt;z-index:-1677639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13pt;margin-top:1pt;z-index:-1677639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13pt;margin-top:2.5pt;z-index:-1677638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597.75pt;margin-top:1pt;z-index:-1677638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13pt;margin-top:1pt;z-index:-1677638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41.55pt;margin-top:485.9pt;z-index:-16776376;width:558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597pt;margin-top:445.35pt;z-index:-16776372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34.75pt;margin-top:485.9pt;z-index:-16776368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13pt;margin-top:485.9pt;z-index:-16776364;width:2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13pt;margin-top:445.35pt;z-index:-16776360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34.75pt;margin-top:445.35pt;z-index:-16776356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1.55pt;margin-top:445.35pt;z-index:-16776352;width:558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597pt;margin-top:404.85pt;z-index:-16776348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34.75pt;margin-top:445.35pt;z-index:-16776344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13pt;margin-top:445.35pt;z-index:-16776340;width:2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13pt;margin-top:404.85pt;z-index:-16776336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34.75pt;margin-top:404.85pt;z-index:-16776332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41.55pt;margin-top:404.85pt;z-index:-16776328;width:558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97pt;margin-top:377.8pt;z-index:-16776324;width:2.75pt;height:2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34.75pt;margin-top:404.85pt;z-index:-16776320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13pt;margin-top:404.85pt;z-index:-16776316;width:2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13pt;margin-top:377.8pt;z-index:-16776312;width:2.75pt;height:2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34.75pt;margin-top:377.8pt;z-index:-16776308;width:2.75pt;height:2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41.55pt;margin-top:337.3pt;z-index:-16776304;width:558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41.55pt;margin-top:377.8pt;z-index:-16776300;width:558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597pt;margin-top:337.3pt;z-index:-16776296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34.75pt;margin-top:337.3pt;z-index:-16776292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34.75pt;margin-top:377.8pt;z-index:-16776288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13pt;margin-top:377.8pt;z-index:-16776284;width:2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13pt;margin-top:337.3pt;z-index:-16776280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34.75pt;margin-top:337.3pt;z-index:-16776276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97.1pt;margin-top:337.3pt;z-index:-16776272;width:502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597pt;margin-top:296.75pt;z-index:-16776268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90.3pt;margin-top:337.3pt;z-index:-16776264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82.8pt;margin-top:337.3pt;z-index:-1677626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90.3pt;margin-top:296.75pt;z-index:-16776256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76.05pt;margin-top:337.3pt;z-index:-16776252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76.05pt;margin-top:296.75pt;z-index:-16776248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97.1pt;margin-top:296.75pt;z-index:-16776244;width:502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597pt;margin-top:256.2pt;z-index:-16776240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90.3pt;margin-top:296.75pt;z-index:-16776236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82.8pt;margin-top:296.75pt;z-index:-1677623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90.3pt;margin-top:256.2pt;z-index:-16776228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76.05pt;margin-top:296.75pt;z-index:-16776224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76.05pt;margin-top:256.2pt;z-index:-16776220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97.1pt;margin-top:256.2pt;z-index:-16776216;width:502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597pt;margin-top:215.7pt;z-index:-16776212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90.3pt;margin-top:256.2pt;z-index:-16776208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82.8pt;margin-top:256.2pt;z-index:-1677620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90.3pt;margin-top:215.7pt;z-index:-16776200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76.05pt;margin-top:256.2pt;z-index:-16776196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76.05pt;margin-top:215.7pt;z-index:-16776192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97.1pt;margin-top:175.15pt;z-index:-16776188;width:502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97.1pt;margin-top:215.7pt;z-index:-16776184;width:502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597pt;margin-top:175.15pt;z-index:-16776180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90.3pt;margin-top:175.15pt;z-index:-16776176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90.3pt;margin-top:215.7pt;z-index:-16776172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82.8pt;margin-top:175.15pt;z-index:-1677616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82.8pt;margin-top:215.7pt;z-index:-1677616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90.3pt;margin-top:175.15pt;z-index:-16776160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76.05pt;margin-top:175.15pt;z-index:-16776156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76.05pt;margin-top:215.7pt;z-index:-16776152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13pt;margin-top:175.15pt;z-index:-16776148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3pt;margin-top:337.3pt;z-index:-16776144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13pt;margin-top:175.15pt;z-index:-16776140;width:2.75pt;height:164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76.05pt;margin-top:175.15pt;z-index:-16776136;width:2.75pt;height:164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41.55pt;margin-top:175.15pt;z-index:-16776132;width:558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597pt;margin-top:134.6pt;z-index:-16776128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34.75pt;margin-top:175.15pt;z-index:-16776124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13pt;margin-top:175.15pt;z-index:-16776120;width:2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13pt;margin-top:134.6pt;z-index:-16776116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34.75pt;margin-top:134.6pt;z-index:-16776112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41.55pt;margin-top:134.6pt;z-index:-16776108;width:558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597pt;margin-top:107.6pt;z-index:-16776104;width:2.75pt;height:2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4.75pt;margin-top:134.6pt;z-index:-16776100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13pt;margin-top:134.6pt;z-index:-16776096;width:2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13pt;margin-top:107.6pt;z-index:-16776092;width:2.75pt;height:2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34.75pt;margin-top:107.6pt;z-index:-16776088;width:2.75pt;height:2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1.55pt;margin-top:107.6pt;z-index:-16776084;width:558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597pt;margin-top:68.55pt;z-index:-16776080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34.75pt;margin-top:107.6pt;z-index:-16776076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13pt;margin-top:107.6pt;z-index:-16776072;width:2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13pt;margin-top:68.55pt;z-index:-16776068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4.75pt;margin-top:68.55pt;z-index:-16776064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41.55pt;margin-top:28pt;z-index:-16776060;width:558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41.55pt;margin-top:68.55pt;z-index:-16776056;width:558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" style="position:absolute;margin-left:597pt;margin-top:28pt;z-index:-16776052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1" style="position:absolute;margin-left:34.75pt;margin-top:68.55pt;z-index:-16776048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2" style="position:absolute;margin-left:13pt;margin-top:68.55pt;z-index:-16776044;width:2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3" style="position:absolute;margin-left:13pt;margin-top:28pt;z-index:-16776040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4" style="position:absolute;margin-left:34.75pt;margin-top:28pt;z-index:-16776036;width:2.75pt;height:4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5" style="position:absolute;margin-left:97.1pt;margin-top:28pt;z-index:-16776032;width:502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6" style="position:absolute;margin-left:90.3pt;margin-top:28pt;z-index:-16776028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7" style="position:absolute;margin-left:82.8pt;margin-top:28pt;z-index:-16776024;width: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8" style="position:absolute;margin-left:76.05pt;margin-top:28pt;z-index:-16776020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9" style="position:absolute;margin-left:41.55pt;margin-top:28pt;z-index:-16776016;width:3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0" style="position:absolute;margin-left:34.75pt;margin-top:28pt;z-index:-16776012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1" style="position:absolute;margin-left:13pt;margin-top:28pt;z-index:-16776008;width:2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2" o:title=""/>
          </v:shape>
        </w:pict>
      </w:r>
    </w:p>
    <w:p>
      <w:pPr>
        <w:pStyle w:val="Normal"/>
        <w:framePr w:w="1414" w:hAnchor="page" w:vAnchor="page" w:x="1214" w:y="99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74735M108</w:t>
      </w:r>
    </w:p>
    <w:p>
      <w:pPr>
        <w:pStyle w:val="Normal"/>
        <w:framePr w:w="506" w:hAnchor="page" w:vAnchor="page" w:x="745" w:y="96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(e)</w:t>
      </w:r>
    </w:p>
    <w:p>
      <w:pPr>
        <w:pStyle w:val="Normal"/>
        <w:framePr w:w="1954" w:hAnchor="page" w:vAnchor="page" w:x="1211" w:y="96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CUSIP Number:</w:t>
      </w:r>
    </w:p>
    <w:p>
      <w:pPr>
        <w:pStyle w:val="Normal"/>
        <w:framePr w:w="5294" w:hAnchor="page" w:vAnchor="page" w:x="1214" w:y="9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Class B ordinary shares, par value €0.0005 per share</w:t>
      </w:r>
    </w:p>
    <w:p>
      <w:pPr>
        <w:pStyle w:val="Normal"/>
        <w:framePr w:w="3542" w:hAnchor="page" w:vAnchor="page" w:x="745" w:y="88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(d)    Title of Class of Securities:</w:t>
      </w:r>
    </w:p>
    <w:p>
      <w:pPr>
        <w:pStyle w:val="Normal"/>
        <w:framePr w:w="4034" w:hAnchor="page" w:vAnchor="page" w:x="1214" w:y="84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Alexey Korepanov: Russian Federation</w:t>
      </w:r>
    </w:p>
    <w:p>
      <w:pPr>
        <w:pStyle w:val="Normal"/>
        <w:framePr w:w="3221" w:hAnchor="page" w:vAnchor="page" w:x="1214" w:y="81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Boris Kim: Russian Federation</w:t>
      </w:r>
    </w:p>
    <w:p>
      <w:pPr>
        <w:pStyle w:val="Normal"/>
        <w:framePr w:w="2147" w:hAnchor="page" w:vAnchor="page" w:x="1214" w:y="77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E1 Limited: Cyprus</w:t>
      </w:r>
    </w:p>
    <w:p>
      <w:pPr>
        <w:pStyle w:val="Normal"/>
        <w:framePr w:w="10371" w:hAnchor="page" w:vAnchor="page" w:x="1214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Each of the Reporting Persons is a citizen of or is organized under the laws of the following jurisdictions:</w:t>
      </w:r>
    </w:p>
    <w:p>
      <w:pPr>
        <w:pStyle w:val="Normal"/>
        <w:framePr w:w="506" w:hAnchor="page" w:vAnchor="page" w:x="745" w:y="70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(c)</w:t>
      </w:r>
    </w:p>
    <w:p>
      <w:pPr>
        <w:pStyle w:val="Normal"/>
        <w:framePr w:w="1481" w:hAnchor="page" w:vAnchor="page" w:x="1211" w:y="70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Citizenship:</w:t>
      </w:r>
    </w:p>
    <w:p>
      <w:pPr>
        <w:pStyle w:val="Normal"/>
        <w:framePr w:w="934" w:hAnchor="page" w:vAnchor="page" w:x="1214" w:y="66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Cyprus</w:t>
      </w:r>
    </w:p>
    <w:p>
      <w:pPr>
        <w:pStyle w:val="Normal"/>
        <w:framePr w:w="1514" w:hAnchor="page" w:vAnchor="page" w:x="1214" w:y="64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1510 Nicosia</w:t>
      </w:r>
    </w:p>
    <w:p>
      <w:pPr>
        <w:pStyle w:val="Normal"/>
        <w:framePr w:w="363" w:hAnchor="page" w:vAnchor="page" w:x="2765" w:y="6254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th</w:t>
      </w:r>
    </w:p>
    <w:p>
      <w:pPr>
        <w:pStyle w:val="Normal"/>
        <w:framePr w:w="2101" w:hAnchor="page" w:vAnchor="page" w:x="1214" w:y="61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Kermia Building, 6</w:t>
      </w:r>
    </w:p>
    <w:p>
      <w:pPr>
        <w:pStyle w:val="Normal"/>
        <w:framePr w:w="2346" w:hAnchor="page" w:vAnchor="page" w:x="2897" w:y="61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floor, Office 601-602</w:t>
      </w:r>
    </w:p>
    <w:p>
      <w:pPr>
        <w:pStyle w:val="Normal"/>
        <w:framePr w:w="1287" w:hAnchor="page" w:vAnchor="page" w:x="1214" w:y="59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Diagoras 4</w:t>
      </w:r>
    </w:p>
    <w:p>
      <w:pPr>
        <w:pStyle w:val="Normal"/>
        <w:framePr w:w="1680" w:hAnchor="page" w:vAnchor="page" w:x="1214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c/o E1 Limited</w:t>
      </w:r>
    </w:p>
    <w:p>
      <w:pPr>
        <w:pStyle w:val="Normal"/>
        <w:framePr w:w="7830" w:hAnchor="page" w:vAnchor="page" w:x="1214" w:y="53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address of the principal business office of each of the Reporting Persons is</w:t>
      </w:r>
    </w:p>
    <w:p>
      <w:pPr>
        <w:pStyle w:val="Normal"/>
        <w:framePr w:w="6863" w:hAnchor="page" w:vAnchor="page" w:x="745" w:y="49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(b)    Address of Principal Business Office, or if none, Residence:</w:t>
      </w:r>
    </w:p>
    <w:p>
      <w:pPr>
        <w:pStyle w:val="Normal"/>
        <w:framePr w:w="12602" w:hAnchor="page" w:vAnchor="page" w:x="1214" w:y="46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No. 1 to Schedule 13G and any amendments thereto jointly in accordance with the provisions of Rule 13d-1(k)(1) under the Act.</w:t>
      </w:r>
    </w:p>
    <w:p>
      <w:pPr>
        <w:pStyle w:val="Normal"/>
        <w:framePr w:w="12584" w:hAnchor="page" w:vAnchor="page" w:x="1214" w:y="43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Exhibit 99.1 to this Amendment No. 1 to Schedule 13G, pursuant to which the Reporting Persons agreed to file this Amendment</w:t>
      </w:r>
    </w:p>
    <w:p>
      <w:pPr>
        <w:pStyle w:val="Normal"/>
        <w:framePr w:w="11903" w:hAnchor="page" w:vAnchor="page" w:x="1214" w:y="41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Reporting Persons have entered into a Joint Filing Agreement, dated August     , 2015, a copy of which is attached as</w:t>
      </w:r>
    </w:p>
    <w:p>
      <w:pPr>
        <w:pStyle w:val="Normal"/>
        <w:framePr w:w="8579" w:hAnchor="page" w:vAnchor="page" w:x="1214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E1 Limited, Boris Kim and Alexey Korepanov (collectively, the “Reporting Persons”).</w:t>
      </w:r>
    </w:p>
    <w:p>
      <w:pPr>
        <w:pStyle w:val="Normal"/>
        <w:framePr w:w="520" w:hAnchor="page" w:vAnchor="page" w:x="745" w:y="34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(a)</w:t>
      </w:r>
    </w:p>
    <w:p>
      <w:pPr>
        <w:pStyle w:val="Normal"/>
        <w:framePr w:w="2607" w:hAnchor="page" w:vAnchor="page" w:x="1211" w:y="34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Name of Person Filing:</w:t>
      </w:r>
    </w:p>
    <w:p>
      <w:pPr>
        <w:pStyle w:val="Normal"/>
        <w:framePr w:w="960" w:hAnchor="page" w:vAnchor="page" w:x="280" w:y="30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2.</w:t>
      </w:r>
    </w:p>
    <w:p>
      <w:pPr>
        <w:pStyle w:val="Normal"/>
        <w:framePr w:w="934" w:hAnchor="page" w:vAnchor="page" w:x="1214" w:y="23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Cyprus</w:t>
      </w:r>
    </w:p>
    <w:p>
      <w:pPr>
        <w:pStyle w:val="Normal"/>
        <w:framePr w:w="1514" w:hAnchor="page" w:vAnchor="page" w:x="1214" w:y="21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1087 Nicosia</w:t>
      </w:r>
    </w:p>
    <w:p>
      <w:pPr>
        <w:pStyle w:val="Normal"/>
        <w:framePr w:w="4921" w:hAnchor="page" w:vAnchor="page" w:x="1214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Kennedy Business Centre, 2nd Floor, Office 203</w:t>
      </w:r>
    </w:p>
    <w:p>
      <w:pPr>
        <w:pStyle w:val="Normal"/>
        <w:framePr w:w="2229" w:hAnchor="page" w:vAnchor="page" w:x="1214" w:y="16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12-14 Kennedy Ave.</w:t>
      </w:r>
    </w:p>
    <w:p>
      <w:pPr>
        <w:pStyle w:val="Normal"/>
        <w:framePr w:w="5678" w:hAnchor="page" w:vAnchor="page" w:x="745" w:y="13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(b)    Address of Issuer’s Principal Executive Offices:</w:t>
      </w:r>
    </w:p>
    <w:p>
      <w:pPr>
        <w:pStyle w:val="Normal"/>
        <w:framePr w:w="1213" w:hAnchor="page" w:vAnchor="page" w:x="1214" w:y="9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plc.</w:t>
      </w:r>
    </w:p>
    <w:p>
      <w:pPr>
        <w:pStyle w:val="Normal"/>
        <w:framePr w:w="520" w:hAnchor="page" w:vAnchor="page" w:x="745" w:y="5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(a)</w:t>
      </w:r>
    </w:p>
    <w:p>
      <w:pPr>
        <w:pStyle w:val="Normal"/>
        <w:framePr w:w="1867" w:hAnchor="page" w:vAnchor="page" w:x="1211" w:y="5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Name of Issuer:</w:t>
      </w:r>
    </w:p>
    <w:p>
      <w:pPr>
        <w:pStyle w:val="Normal"/>
        <w:framePr w:w="960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1.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2" style="position:absolute;margin-left:7pt;margin-top:1pt;z-index:-1677600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3" style="position:absolute;margin-left:13pt;margin-top:1pt;z-index:-1677600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4" style="position:absolute;margin-left:13pt;margin-top:2.5pt;z-index:-1677599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5" style="position:absolute;margin-left:597.75pt;margin-top:1pt;z-index:-1677599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6" style="position:absolute;margin-left:13pt;margin-top:1pt;z-index:-1677598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7" o:title=""/>
          </v:shape>
        </w:pict>
      </w:r>
    </w:p>
    <w:p>
      <w:pPr>
        <w:pStyle w:val="Normal"/>
        <w:framePr w:w="6828" w:hAnchor="page" w:vAnchor="page" w:x="745" w:y="10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through their respective ownership of equity interests of E1 Limited.</w:t>
      </w:r>
    </w:p>
    <w:p>
      <w:pPr>
        <w:pStyle w:val="Normal"/>
        <w:framePr w:w="13100" w:hAnchor="page" w:vAnchor="page" w:x="745" w:y="101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dispositive power and shared voting power over, and thus to beneficially own, all of the class A ordinary shares owned by E1 Limited</w:t>
      </w:r>
    </w:p>
    <w:p>
      <w:pPr>
        <w:pStyle w:val="Normal"/>
        <w:framePr w:w="520" w:hAnchor="page" w:vAnchor="page" w:x="280" w:y="99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(3)</w:t>
      </w:r>
    </w:p>
    <w:p>
      <w:pPr>
        <w:pStyle w:val="Normal"/>
        <w:framePr w:w="13491" w:hAnchor="page" w:vAnchor="page" w:x="745" w:y="99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E1 Limited is a private limited company organized under the laws of Cyprus. Messrs. Kim and Korepanov may be deemed to have shared</w:t>
      </w:r>
    </w:p>
    <w:p>
      <w:pPr>
        <w:pStyle w:val="Normal"/>
        <w:framePr w:w="9434" w:hAnchor="page" w:vAnchor="page" w:x="745" w:y="96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percentage reported does not reflect the ten for one voting power of the class A ordinary shares.</w:t>
      </w:r>
    </w:p>
    <w:p>
      <w:pPr>
        <w:pStyle w:val="Normal"/>
        <w:framePr w:w="13576" w:hAnchor="page" w:vAnchor="page" w:x="745" w:y="94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Reporting Persons. Each class B ordinary share is entitled to one vote, and each share of class A ordinary share is entitled to ten votes. The</w:t>
      </w:r>
    </w:p>
    <w:p>
      <w:pPr>
        <w:pStyle w:val="Normal"/>
        <w:framePr w:w="13555" w:hAnchor="page" w:vAnchor="page" w:x="745" w:y="9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E1 Limited, which are treated as converted into class B ordinary shares only for the purpose of computing the percentage ownership of the</w:t>
      </w:r>
    </w:p>
    <w:p>
      <w:pPr>
        <w:pStyle w:val="Normal"/>
        <w:framePr w:w="13684" w:hAnchor="page" w:vAnchor="page" w:x="745" w:y="89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Form F-3 filed with the Securities and Exchange Commission on June 4, 2015, plus the number of shares of class A ordinary shares held by</w:t>
      </w:r>
    </w:p>
    <w:p>
      <w:pPr>
        <w:pStyle w:val="Normal"/>
        <w:framePr w:w="520" w:hAnchor="page" w:vAnchor="page" w:x="280" w:y="87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13586" w:hAnchor="page" w:vAnchor="page" w:x="745" w:y="87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Based on 42,313,821 shares of class B ordinary shares outstanding as of June 3, 2015, as reported in the Issuer’s Registration Statement on</w:t>
      </w:r>
    </w:p>
    <w:p>
      <w:pPr>
        <w:pStyle w:val="Normal"/>
        <w:framePr w:w="5394" w:hAnchor="page" w:vAnchor="page" w:x="745" w:y="84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shares at any time at the request of the holder thereof.</w:t>
      </w:r>
    </w:p>
    <w:p>
      <w:pPr>
        <w:pStyle w:val="Normal"/>
        <w:framePr w:w="520" w:hAnchor="page" w:vAnchor="page" w:x="280" w:y="82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3696" w:hAnchor="page" w:vAnchor="page" w:x="745" w:y="82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Consists of 1,923,346 class A ordinary shares held of record by E1 Limited. Each class A ordinary share is convertible into class B ordinary</w:t>
      </w:r>
    </w:p>
    <w:p>
      <w:pPr>
        <w:pStyle w:val="Normal"/>
        <w:framePr w:w="442" w:hAnchor="page" w:vAnchor="page" w:x="6788" w:y="7800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(1)</w:t>
      </w:r>
    </w:p>
    <w:p>
      <w:pPr>
        <w:pStyle w:val="Normal"/>
        <w:framePr w:w="6929" w:hAnchor="page" w:vAnchor="page" w:x="1214" w:y="77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(iv) Shared power to dispose or to direct the disposition of: 1,923,346</w:t>
      </w:r>
    </w:p>
    <w:p>
      <w:pPr>
        <w:pStyle w:val="Normal"/>
        <w:framePr w:w="5862" w:hAnchor="page" w:vAnchor="page" w:x="1214" w:y="73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(iii) Sole power to dispose or to direct the disposition of: 0</w:t>
      </w:r>
    </w:p>
    <w:p>
      <w:pPr>
        <w:pStyle w:val="Normal"/>
        <w:framePr w:w="442" w:hAnchor="page" w:vAnchor="page" w:x="5737" w:y="7079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(1)</w:t>
      </w:r>
    </w:p>
    <w:p>
      <w:pPr>
        <w:pStyle w:val="Normal"/>
        <w:framePr w:w="5668" w:hAnchor="page" w:vAnchor="page" w:x="1214" w:y="70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(ii) Shared power to vote or to direct the vote: 1,923,346</w:t>
      </w:r>
    </w:p>
    <w:p>
      <w:pPr>
        <w:pStyle w:val="Normal"/>
        <w:framePr w:w="4521" w:hAnchor="page" w:vAnchor="page" w:x="1214" w:y="66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(i) Sole power to vote or to direct the vote: 0</w:t>
      </w:r>
    </w:p>
    <w:p>
      <w:pPr>
        <w:pStyle w:val="Normal"/>
        <w:framePr w:w="442" w:hAnchor="page" w:vAnchor="page" w:x="2731" w:y="6359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(3)</w:t>
      </w:r>
    </w:p>
    <w:p>
      <w:pPr>
        <w:pStyle w:val="Normal"/>
        <w:framePr w:w="2060" w:hAnchor="page" w:vAnchor="page" w:x="1214" w:y="63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Alexey Korepanov</w:t>
      </w:r>
    </w:p>
    <w:p>
      <w:pPr>
        <w:pStyle w:val="Normal"/>
        <w:framePr w:w="442" w:hAnchor="page" w:vAnchor="page" w:x="6788" w:y="5999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(1)</w:t>
      </w:r>
    </w:p>
    <w:p>
      <w:pPr>
        <w:pStyle w:val="Normal"/>
        <w:framePr w:w="6929" w:hAnchor="page" w:vAnchor="page" w:x="1214" w:y="59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(iv) Shared power to dispose or to direct the disposition of: 1,923,346</w:t>
      </w:r>
    </w:p>
    <w:p>
      <w:pPr>
        <w:pStyle w:val="Normal"/>
        <w:framePr w:w="5862" w:hAnchor="page" w:vAnchor="page" w:x="1214" w:y="55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(iii) Sole power to dispose or to direct the disposition of: 0</w:t>
      </w:r>
    </w:p>
    <w:p>
      <w:pPr>
        <w:pStyle w:val="Normal"/>
        <w:framePr w:w="442" w:hAnchor="page" w:vAnchor="page" w:x="5737" w:y="5278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(1)</w:t>
      </w:r>
    </w:p>
    <w:p>
      <w:pPr>
        <w:pStyle w:val="Normal"/>
        <w:framePr w:w="5668" w:hAnchor="page" w:vAnchor="page" w:x="1214" w:y="52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(ii) Shared power to vote or to direct the vote: 1,923,346</w:t>
      </w:r>
    </w:p>
    <w:p>
      <w:pPr>
        <w:pStyle w:val="Normal"/>
        <w:framePr w:w="4521" w:hAnchor="page" w:vAnchor="page" w:x="1214" w:y="48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(i) Sole power to vote or to direct the vote: 0</w:t>
      </w:r>
    </w:p>
    <w:p>
      <w:pPr>
        <w:pStyle w:val="Normal"/>
        <w:framePr w:w="442" w:hAnchor="page" w:vAnchor="page" w:x="2054" w:y="4557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(3)</w:t>
      </w:r>
    </w:p>
    <w:p>
      <w:pPr>
        <w:pStyle w:val="Normal"/>
        <w:framePr w:w="1247" w:hAnchor="page" w:vAnchor="page" w:x="1214" w:y="45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Boris Kim</w:t>
      </w:r>
    </w:p>
    <w:p>
      <w:pPr>
        <w:pStyle w:val="Normal"/>
        <w:framePr w:w="6088" w:hAnchor="page" w:vAnchor="page" w:x="1214" w:y="41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(iv) Shared power to dispose or to direct the disposition of: 0</w:t>
      </w:r>
    </w:p>
    <w:p>
      <w:pPr>
        <w:pStyle w:val="Normal"/>
        <w:framePr w:w="442" w:hAnchor="page" w:vAnchor="page" w:x="6599" w:y="3837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(1)</w:t>
      </w:r>
    </w:p>
    <w:p>
      <w:pPr>
        <w:pStyle w:val="Normal"/>
        <w:framePr w:w="6702" w:hAnchor="page" w:vAnchor="page" w:x="1214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(iii) Sole power to dispose or to direct the disposition of: 1,923,346</w:t>
      </w:r>
    </w:p>
    <w:p>
      <w:pPr>
        <w:pStyle w:val="Normal"/>
        <w:framePr w:w="4827" w:hAnchor="page" w:vAnchor="page" w:x="1214" w:y="34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(ii) Shared power to vote or to direct the vote: 0</w:t>
      </w:r>
    </w:p>
    <w:p>
      <w:pPr>
        <w:pStyle w:val="Normal"/>
        <w:framePr w:w="442" w:hAnchor="page" w:vAnchor="page" w:x="5482" w:y="3116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(1)</w:t>
      </w:r>
    </w:p>
    <w:p>
      <w:pPr>
        <w:pStyle w:val="Normal"/>
        <w:framePr w:w="5361" w:hAnchor="page" w:vAnchor="page" w:x="1214" w:y="30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(i) Sole power to vote or to direct the vote: 1,923,346</w:t>
      </w:r>
    </w:p>
    <w:p>
      <w:pPr>
        <w:pStyle w:val="Normal"/>
        <w:framePr w:w="442" w:hAnchor="page" w:vAnchor="page" w:x="2120" w:y="2756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(3)</w:t>
      </w:r>
    </w:p>
    <w:p>
      <w:pPr>
        <w:pStyle w:val="Normal"/>
        <w:framePr w:w="1327" w:hAnchor="page" w:vAnchor="page" w:x="1214" w:y="26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E1 Limited</w:t>
      </w:r>
    </w:p>
    <w:p>
      <w:pPr>
        <w:pStyle w:val="Normal"/>
        <w:framePr w:w="506" w:hAnchor="page" w:vAnchor="page" w:x="745" w:y="23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(c)</w:t>
      </w:r>
    </w:p>
    <w:p>
      <w:pPr>
        <w:pStyle w:val="Normal"/>
        <w:framePr w:w="4601" w:hAnchor="page" w:vAnchor="page" w:x="1211" w:y="23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Number of shares as to which the person has:</w:t>
      </w:r>
    </w:p>
    <w:p>
      <w:pPr>
        <w:pStyle w:val="Normal"/>
        <w:framePr w:w="442" w:hAnchor="page" w:vAnchor="page" w:x="2989" w:y="2020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(2)</w:t>
      </w:r>
    </w:p>
    <w:p>
      <w:pPr>
        <w:pStyle w:val="Normal"/>
        <w:framePr w:w="520" w:hAnchor="page" w:vAnchor="page" w:x="745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2374" w:hAnchor="page" w:vAnchor="page" w:x="1211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Percent of class: 4.3%</w:t>
      </w:r>
    </w:p>
    <w:p>
      <w:pPr>
        <w:pStyle w:val="Normal"/>
        <w:framePr w:w="442" w:hAnchor="page" w:vAnchor="page" w:x="4350" w:y="1645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(1)</w:t>
      </w:r>
    </w:p>
    <w:p>
      <w:pPr>
        <w:pStyle w:val="Normal"/>
        <w:framePr w:w="506" w:hAnchor="page" w:vAnchor="page" w:x="745" w:y="15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4008" w:hAnchor="page" w:vAnchor="page" w:x="1211" w:y="15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Amount beneficially owned: 1,923,346</w:t>
      </w:r>
    </w:p>
    <w:p>
      <w:pPr>
        <w:pStyle w:val="Normal"/>
        <w:framePr w:w="960" w:hAnchor="page" w:vAnchor="page" w:x="280" w:y="12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4.</w:t>
      </w:r>
    </w:p>
    <w:p>
      <w:pPr>
        <w:pStyle w:val="Normal"/>
        <w:framePr w:w="1434" w:hAnchor="page" w:vAnchor="page" w:x="1331" w:y="12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Ownership.</w:t>
      </w:r>
    </w:p>
    <w:p>
      <w:pPr>
        <w:pStyle w:val="Normal"/>
        <w:framePr w:w="1647" w:hAnchor="page" w:vAnchor="page" w:x="1214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applicable</w:t>
      </w:r>
    </w:p>
    <w:p>
      <w:pPr>
        <w:pStyle w:val="Normal"/>
        <w:framePr w:w="960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3.</w:t>
      </w:r>
    </w:p>
    <w:p>
      <w:pPr>
        <w:pStyle w:val="Normal"/>
        <w:framePr w:w="11544" w:hAnchor="page" w:vAnchor="page" w:x="1331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If this statement is filed pursuant to §§240.13d-1(b) or 240.13d-2(b) or (c), check whether the person filing is a: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7" style="position:absolute;margin-left:7pt;margin-top:1pt;z-index:-1677598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8" style="position:absolute;margin-left:13pt;margin-top:1pt;z-index:-1677598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9" style="position:absolute;margin-left:13pt;margin-top:2.5pt;z-index:-1677597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0" style="position:absolute;margin-left:597.75pt;margin-top:1pt;z-index:-1677597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1" style="position:absolute;margin-left:13pt;margin-top:1pt;z-index:-1677596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2" style="position:absolute;margin-left:59.7pt;margin-top:143.6pt;z-index:-16775964;width:4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3" style="position:absolute;margin-left:59.7pt;margin-top:233.7pt;z-index:-16775960;width:43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4" style="position:absolute;margin-left:59.7pt;margin-top:323.75pt;z-index:-16775956;width:7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5" o:title=""/>
          </v:shape>
        </w:pict>
      </w:r>
    </w:p>
    <w:p>
      <w:pPr>
        <w:pStyle w:val="Normal"/>
        <w:framePr w:w="1647" w:hAnchor="page" w:vAnchor="page" w:x="1214" w:y="57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applicable</w:t>
      </w:r>
    </w:p>
    <w:p>
      <w:pPr>
        <w:pStyle w:val="Normal"/>
        <w:framePr w:w="2507" w:hAnchor="page" w:vAnchor="page" w:x="280" w:y="54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10. Certification.</w:t>
      </w:r>
    </w:p>
    <w:p>
      <w:pPr>
        <w:pStyle w:val="Normal"/>
        <w:framePr w:w="1647" w:hAnchor="page" w:vAnchor="page" w:x="1214" w:y="48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applicable</w:t>
      </w:r>
    </w:p>
    <w:p>
      <w:pPr>
        <w:pStyle w:val="Normal"/>
        <w:framePr w:w="960" w:hAnchor="page" w:vAnchor="page" w:x="280" w:y="44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9.</w:t>
      </w:r>
    </w:p>
    <w:p>
      <w:pPr>
        <w:pStyle w:val="Normal"/>
        <w:framePr w:w="3417" w:hAnchor="page" w:vAnchor="page" w:x="1331" w:y="44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Notice of Dissolution of Group.</w:t>
      </w:r>
    </w:p>
    <w:p>
      <w:pPr>
        <w:pStyle w:val="Normal"/>
        <w:framePr w:w="1647" w:hAnchor="page" w:vAnchor="page" w:x="1214" w:y="38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applicable</w:t>
      </w:r>
    </w:p>
    <w:p>
      <w:pPr>
        <w:pStyle w:val="Normal"/>
        <w:framePr w:w="960" w:hAnchor="page" w:vAnchor="page" w:x="280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8.</w:t>
      </w:r>
    </w:p>
    <w:p>
      <w:pPr>
        <w:pStyle w:val="Normal"/>
        <w:framePr w:w="6251" w:hAnchor="page" w:vAnchor="page" w:x="1331" w:y="34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Identification and Classification of Members of the Group.</w:t>
      </w:r>
    </w:p>
    <w:p>
      <w:pPr>
        <w:pStyle w:val="Normal"/>
        <w:framePr w:w="1647" w:hAnchor="page" w:vAnchor="page" w:x="1214" w:y="28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applicable</w:t>
      </w:r>
    </w:p>
    <w:p>
      <w:pPr>
        <w:pStyle w:val="Normal"/>
        <w:framePr w:w="1287" w:hAnchor="page" w:vAnchor="page" w:x="1331" w:y="24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Company.</w:t>
      </w:r>
    </w:p>
    <w:p>
      <w:pPr>
        <w:pStyle w:val="Normal"/>
        <w:framePr w:w="960" w:hAnchor="page" w:vAnchor="page" w:x="280" w:y="22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7.</w:t>
      </w:r>
    </w:p>
    <w:p>
      <w:pPr>
        <w:pStyle w:val="Normal"/>
        <w:framePr w:w="12691" w:hAnchor="page" w:vAnchor="page" w:x="1331" w:y="22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Identification and Classification of the Subsidiary Which Acquired the Security Being Reported on by the Parent Holding</w:t>
      </w:r>
    </w:p>
    <w:p>
      <w:pPr>
        <w:pStyle w:val="Normal"/>
        <w:framePr w:w="1647" w:hAnchor="page" w:vAnchor="page" w:x="1214" w:y="15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applicable</w:t>
      </w:r>
    </w:p>
    <w:p>
      <w:pPr>
        <w:pStyle w:val="Normal"/>
        <w:framePr w:w="960" w:hAnchor="page" w:vAnchor="page" w:x="280" w:y="12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6.</w:t>
      </w:r>
    </w:p>
    <w:p>
      <w:pPr>
        <w:pStyle w:val="Normal"/>
        <w:framePr w:w="7160" w:hAnchor="page" w:vAnchor="page" w:x="1331" w:y="12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Ownership of More than Five Percent on Behalf of Another Person.</w:t>
      </w:r>
    </w:p>
    <w:p>
      <w:pPr>
        <w:pStyle w:val="Normal"/>
        <w:framePr w:w="1647" w:hAnchor="page" w:vAnchor="page" w:x="1214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applicable</w:t>
      </w:r>
    </w:p>
    <w:p>
      <w:pPr>
        <w:pStyle w:val="Normal"/>
        <w:framePr w:w="960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5.</w:t>
      </w:r>
    </w:p>
    <w:p>
      <w:pPr>
        <w:pStyle w:val="Normal"/>
        <w:framePr w:w="4884" w:hAnchor="page" w:vAnchor="page" w:x="1331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Ownership of Five Percent or Less of a Class.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5" style="position:absolute;margin-left:7pt;margin-top:1pt;z-index:-1677595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6" style="position:absolute;margin-left:13pt;margin-top:1pt;z-index:-1677594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7" style="position:absolute;margin-left:13pt;margin-top:2.5pt;z-index:-167759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8" style="position:absolute;margin-left:597.75pt;margin-top:1pt;z-index:-1677594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9" style="position:absolute;margin-left:13pt;margin-top:1pt;z-index:-167759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0" o:title=""/>
          </v:shape>
        </w:pict>
      </w:r>
    </w:p>
    <w:p>
      <w:pPr>
        <w:pStyle w:val="Normal"/>
        <w:framePr w:w="1800" w:hAnchor="page" w:vAnchor="page" w:x="7666" w:y="58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Attorney-in-fact</w:t>
      </w:r>
    </w:p>
    <w:p>
      <w:pPr>
        <w:pStyle w:val="Normal"/>
        <w:framePr w:w="1820" w:hAnchor="page" w:vAnchor="page" w:x="7666" w:y="56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Doxa Pericleous</w:t>
      </w:r>
    </w:p>
    <w:p>
      <w:pPr>
        <w:pStyle w:val="Normal"/>
        <w:framePr w:w="587" w:hAnchor="page" w:vAnchor="page" w:x="7291" w:y="53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2107" w:hAnchor="page" w:vAnchor="page" w:x="7666" w:y="53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Doxa Pericleous</w:t>
      </w:r>
    </w:p>
    <w:p>
      <w:pPr>
        <w:pStyle w:val="Normal"/>
        <w:framePr w:w="2060" w:hAnchor="page" w:vAnchor="page" w:x="7291" w:y="48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Alexey Korepanov</w:t>
      </w:r>
    </w:p>
    <w:p>
      <w:pPr>
        <w:pStyle w:val="Normal"/>
        <w:framePr w:w="1800" w:hAnchor="page" w:vAnchor="page" w:x="7666" w:y="43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Attorney-in-fact</w:t>
      </w:r>
    </w:p>
    <w:p>
      <w:pPr>
        <w:pStyle w:val="Normal"/>
        <w:framePr w:w="1820" w:hAnchor="page" w:vAnchor="page" w:x="7666" w:y="41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Doxa Pericleous</w:t>
      </w:r>
    </w:p>
    <w:p>
      <w:pPr>
        <w:pStyle w:val="Normal"/>
        <w:framePr w:w="587" w:hAnchor="page" w:vAnchor="page" w:x="7291" w:y="38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2107" w:hAnchor="page" w:vAnchor="page" w:x="7666" w:y="38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Doxa Pericleous</w:t>
      </w:r>
    </w:p>
    <w:p>
      <w:pPr>
        <w:pStyle w:val="Normal"/>
        <w:framePr w:w="1247" w:hAnchor="page" w:vAnchor="page" w:x="7291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Boris Kim</w:t>
      </w:r>
    </w:p>
    <w:p>
      <w:pPr>
        <w:pStyle w:val="Normal"/>
        <w:framePr w:w="1800" w:hAnchor="page" w:vAnchor="page" w:x="7666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Attorney-in-fact</w:t>
      </w:r>
    </w:p>
    <w:p>
      <w:pPr>
        <w:pStyle w:val="Normal"/>
        <w:framePr w:w="1820" w:hAnchor="page" w:vAnchor="page" w:x="7666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Doxa Pericleous</w:t>
      </w:r>
    </w:p>
    <w:p>
      <w:pPr>
        <w:pStyle w:val="Normal"/>
        <w:framePr w:w="587" w:hAnchor="page" w:vAnchor="page" w:x="7291" w:y="23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2107" w:hAnchor="page" w:vAnchor="page" w:x="7666" w:y="23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Doxa Pericleous</w:t>
      </w:r>
    </w:p>
    <w:p>
      <w:pPr>
        <w:pStyle w:val="Normal"/>
        <w:framePr w:w="1327" w:hAnchor="page" w:vAnchor="page" w:x="7291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E1 Limited</w:t>
      </w:r>
    </w:p>
    <w:p>
      <w:pPr>
        <w:pStyle w:val="Normal"/>
        <w:framePr w:w="2534" w:hAnchor="page" w:vAnchor="page" w:x="280" w:y="14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Dated: August 14, 2015</w:t>
      </w:r>
    </w:p>
    <w:p>
      <w:pPr>
        <w:pStyle w:val="Normal"/>
        <w:framePr w:w="2313" w:hAnchor="page" w:vAnchor="page" w:x="280" w:y="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complete and correct.</w:t>
      </w:r>
    </w:p>
    <w:p>
      <w:pPr>
        <w:pStyle w:val="Normal"/>
        <w:framePr w:w="12849" w:hAnchor="page" w:vAnchor="page" w:x="747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After reasonable inquiry and to the best of my knowledge and belief, I certify that the information set forth in this statement is true,</w:t>
      </w:r>
    </w:p>
    <w:p>
      <w:pPr>
        <w:pStyle w:val="Normal"/>
        <w:framePr w:w="1650" w:hAnchor="page" w:vAnchor="page" w:x="5533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0" style="position:absolute;margin-left:7pt;margin-top:1pt;z-index:-1677593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1" style="position:absolute;margin-left:13pt;margin-top:1pt;z-index:-1677592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2" style="position:absolute;margin-left:13pt;margin-top:2.5pt;z-index:-1677592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3" style="position:absolute;margin-left:597.75pt;margin-top:1pt;z-index:-1677592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4" style="position:absolute;margin-left:13pt;margin-top:1pt;z-index:-1677591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5" style="position:absolute;margin-left:382.3pt;margin-top:130.85pt;z-index:-16775912;width:216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6" style="position:absolute;margin-left:382.3pt;margin-top:204.4pt;z-index:-16775908;width:216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7" style="position:absolute;margin-left:382.3pt;margin-top:278pt;z-index:-16775904;width:216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8" o:title=""/>
          </v:shape>
        </w:pict>
      </w:r>
    </w:p>
    <w:p>
      <w:pPr>
        <w:pStyle w:val="Normal"/>
        <w:framePr w:w="792" w:hAnchor="page" w:vAnchor="page" w:x="280" w:y="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99.1  </w:t>
      </w:r>
    </w:p>
    <w:p>
      <w:pPr>
        <w:pStyle w:val="Normal"/>
        <w:framePr w:w="7549" w:hAnchor="page" w:vAnchor="page" w:x="986" w:y="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Joint Filing Agreement pursuant to Rule 13d-1(k)(1) and Power of Attorney</w:t>
      </w:r>
    </w:p>
    <w:p>
      <w:pPr>
        <w:pStyle w:val="Normal"/>
        <w:framePr w:w="1554" w:hAnchor="page" w:vAnchor="page" w:x="5573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Exhibit Index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8" style="position:absolute;margin-left:7pt;margin-top:1pt;z-index:-1677590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9" style="position:absolute;margin-left:13pt;margin-top:1pt;z-index:-1677589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0" style="position:absolute;margin-left:13pt;margin-top:2.5pt;z-index:-1677589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1" style="position:absolute;margin-left:597.75pt;margin-top:1pt;z-index:-1677588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2" style="position:absolute;margin-left:13pt;margin-top:1pt;z-index:-1677588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3" style="position:absolute;margin-left:277.65pt;margin-top:19pt;z-index:-16775880;width:56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4" o:title=""/>
          </v:shape>
        </w:pict>
      </w:r>
    </w:p>
    <w:p>
      <w:pPr>
        <w:pStyle w:val="Normal"/>
        <w:framePr w:w="2060" w:hAnchor="page" w:vAnchor="page" w:x="7666" w:y="90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Alexey Korepanov</w:t>
      </w:r>
    </w:p>
    <w:p>
      <w:pPr>
        <w:pStyle w:val="Normal"/>
        <w:framePr w:w="587" w:hAnchor="page" w:vAnchor="page" w:x="7291" w:y="87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2347" w:hAnchor="page" w:vAnchor="page" w:x="7666" w:y="87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Alexey Korepanov</w:t>
      </w:r>
    </w:p>
    <w:p>
      <w:pPr>
        <w:pStyle w:val="Normal"/>
        <w:framePr w:w="2060" w:hAnchor="page" w:vAnchor="page" w:x="7291" w:y="82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Alexey Korepanov</w:t>
      </w:r>
    </w:p>
    <w:p>
      <w:pPr>
        <w:pStyle w:val="Normal"/>
        <w:framePr w:w="1247" w:hAnchor="page" w:vAnchor="page" w:x="7666" w:y="78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Boris Kim</w:t>
      </w:r>
    </w:p>
    <w:p>
      <w:pPr>
        <w:pStyle w:val="Normal"/>
        <w:framePr w:w="587" w:hAnchor="page" w:vAnchor="page" w:x="7291" w:y="75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1534" w:hAnchor="page" w:vAnchor="page" w:x="7666" w:y="75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Boris Kim</w:t>
      </w:r>
    </w:p>
    <w:p>
      <w:pPr>
        <w:pStyle w:val="Normal"/>
        <w:framePr w:w="1247" w:hAnchor="page" w:vAnchor="page" w:x="7291" w:y="70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Boris Kim</w:t>
      </w:r>
    </w:p>
    <w:p>
      <w:pPr>
        <w:pStyle w:val="Normal"/>
        <w:framePr w:w="1040" w:hAnchor="page" w:vAnchor="page" w:x="7666" w:y="65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Director</w:t>
      </w:r>
    </w:p>
    <w:p>
      <w:pPr>
        <w:pStyle w:val="Normal"/>
        <w:framePr w:w="1820" w:hAnchor="page" w:vAnchor="page" w:x="7666" w:y="63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Doxa Pericleous</w:t>
      </w:r>
    </w:p>
    <w:p>
      <w:pPr>
        <w:pStyle w:val="Normal"/>
        <w:framePr w:w="587" w:hAnchor="page" w:vAnchor="page" w:x="7291" w:y="60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2107" w:hAnchor="page" w:vAnchor="page" w:x="7666" w:y="60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Doxa Pericleous</w:t>
      </w:r>
    </w:p>
    <w:p>
      <w:pPr>
        <w:pStyle w:val="Normal"/>
        <w:framePr w:w="1327" w:hAnchor="page" w:vAnchor="page" w:x="7291" w:y="55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E1 Limited</w:t>
      </w:r>
    </w:p>
    <w:p>
      <w:pPr>
        <w:pStyle w:val="Normal"/>
        <w:framePr w:w="11984" w:hAnchor="page" w:vAnchor="page" w:x="747" w:y="50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WITNESS WHEREOF, the undersigned hereby execute this Joint Filing Agreement as of the 14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th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day of August 2015.</w:t>
      </w:r>
    </w:p>
    <w:p>
      <w:pPr>
        <w:pStyle w:val="Normal"/>
        <w:framePr w:w="11286" w:hAnchor="page" w:vAnchor="page" w:x="280" w:y="46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the Company, unless earlier revoked by the undersigned in a signed writing delivered to the foregoing attorneys.</w:t>
      </w:r>
    </w:p>
    <w:p>
      <w:pPr>
        <w:pStyle w:val="Normal"/>
        <w:framePr w:w="14129" w:hAnchor="page" w:vAnchor="page" w:x="280" w:y="43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longer required to file a Schedule 13G or any amendments thereto with respect to the undersigneds’ beneficial ownership of the Ordinary Shares</w:t>
      </w:r>
    </w:p>
    <w:p>
      <w:pPr>
        <w:pStyle w:val="Normal"/>
        <w:framePr w:w="13211" w:hAnchor="page" w:vAnchor="page" w:x="747" w:y="41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Power of Attorney shall remain in full force and effect until each of the undersigned who are giving this Power of Attorney are no</w:t>
      </w:r>
    </w:p>
    <w:p>
      <w:pPr>
        <w:pStyle w:val="Normal"/>
        <w:framePr w:w="2240" w:hAnchor="page" w:vAnchor="page" w:x="280" w:y="36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amendments thereto.</w:t>
      </w:r>
    </w:p>
    <w:p>
      <w:pPr>
        <w:pStyle w:val="Normal"/>
        <w:framePr w:w="13937" w:hAnchor="page" w:vAnchor="page" w:x="280" w:y="34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Commission, hereby ratifying and confirming our signatures as they may be signed by our said attorneys to said Schedule 13G and any and all</w:t>
      </w:r>
    </w:p>
    <w:p>
      <w:pPr>
        <w:pStyle w:val="Normal"/>
        <w:framePr w:w="14242" w:hAnchor="page" w:vAnchor="page" w:x="280" w:y="3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relating to the Ordinary Shares beneficially owned by us and any and all amendments thereto filed or to be filed with the Securities and Exchange</w:t>
      </w:r>
    </w:p>
    <w:p>
      <w:pPr>
        <w:pStyle w:val="Normal"/>
        <w:framePr w:w="13774" w:hAnchor="page" w:vAnchor="page" w:x="280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attorneys, with full power to them, and each of them to sign for us, and in our names and in the capacities indicated below, the Schedule 13G</w:t>
      </w:r>
    </w:p>
    <w:p>
      <w:pPr>
        <w:pStyle w:val="Normal"/>
        <w:framePr w:w="13206" w:hAnchor="page" w:vAnchor="page" w:x="747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undersigned hereby severally constitute and appoint Doxa Pericleous and Rena David and each of them singly, our true and lawful</w:t>
      </w:r>
    </w:p>
    <w:p>
      <w:pPr>
        <w:pStyle w:val="Normal"/>
        <w:framePr w:w="7188" w:hAnchor="page" w:vAnchor="page" w:x="28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all of which taken together shall constitute one and the same instrument.</w:t>
      </w:r>
    </w:p>
    <w:p>
      <w:pPr>
        <w:pStyle w:val="Normal"/>
        <w:framePr w:w="13975" w:hAnchor="page" w:vAnchor="page" w:x="280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they each satisfy the requirements for making a joint filing under Rule 13d-1. This Agreement may be executed in any number of counterparts,</w:t>
      </w:r>
    </w:p>
    <w:p>
      <w:pPr>
        <w:pStyle w:val="Normal"/>
        <w:framePr w:w="14182" w:hAnchor="page" w:vAnchor="page" w:x="28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shares of QIWI plc (the “Ordinary Shares”) and that said joint filing may thereafter be amended by further joint filings. The Joint Filers state that</w:t>
      </w:r>
    </w:p>
    <w:p>
      <w:pPr>
        <w:pStyle w:val="Normal"/>
        <w:framePr w:w="14115" w:hAnchor="page" w:vAnchor="page" w:x="280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the Act and the Rules thereunder may be filed on each of their behalf on Schedule 13G with respect to their ownership of the class B ordinary</w:t>
      </w:r>
    </w:p>
    <w:p>
      <w:pPr>
        <w:pStyle w:val="Normal"/>
        <w:framePr w:w="14226" w:hAnchor="page" w:vAnchor="page" w:x="280" w:y="12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listed below, each referred to herein as a “Joint Filer.” The Joint Filers agree that a statement of beneficial ownership as required by Section 13(d)</w:t>
      </w:r>
    </w:p>
    <w:p>
      <w:pPr>
        <w:pStyle w:val="Normal"/>
        <w:framePr w:w="13142" w:hAnchor="page" w:vAnchor="page" w:x="747" w:y="10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agreement is made pursuant to Rule 13d-1(k)(1) under the Securities Exchange Act of 1934 (the “Act”) by and among the parties</w:t>
      </w:r>
    </w:p>
    <w:p>
      <w:pPr>
        <w:pStyle w:val="Normal"/>
        <w:framePr w:w="10566" w:hAnchor="page" w:vAnchor="page" w:x="1818" w:y="5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JOINT FILING AGREEMENT PURSUANT TO RULE 13d-1(k)(1) AND POWER OF ATTORNEY</w:t>
      </w:r>
    </w:p>
    <w:p>
      <w:pPr>
        <w:pStyle w:val="Normal"/>
        <w:framePr w:w="1481" w:hAnchor="page" w:vAnchor="page" w:x="10926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99.1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4" style="position:absolute;margin-left:7pt;margin-top:1pt;z-index:-16775876;width:598pt;height:47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5" style="position:absolute;margin-left:382.3pt;margin-top:314.75pt;z-index:-16775872;width:216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6" style="position:absolute;margin-left:382.3pt;margin-top:388.35pt;z-index:-16775868;width:216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7" style="position:absolute;margin-left:382.3pt;margin-top:449.9pt;z-index:-16775864;width:216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8" o:title=""/>
          </v:shape>
        </w:pict>
      </w:r>
    </w:p>
    <w:sectPr>
      <w:pgSz w:w="12240" w:h="20160"/>
      <w:pgMar w:top="400" w:right="400" w:bottom="400" w:left="400" w:header="720" w:footer="720"/>
      <w:pgNumType w:start="10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Wingdings-Regular">
    <w:panose-1>"05000000000000000000"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1200b37f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media/image291.png" Type="http://schemas.openxmlformats.org/officeDocument/2006/relationships/image"/><Relationship Id="rId292" Target="media/image292.png" Type="http://schemas.openxmlformats.org/officeDocument/2006/relationships/image"/><Relationship Id="rId293" Target="media/image293.png" Type="http://schemas.openxmlformats.org/officeDocument/2006/relationships/image"/><Relationship Id="rId294" Target="media/image294.png" Type="http://schemas.openxmlformats.org/officeDocument/2006/relationships/image"/><Relationship Id="rId295" Target="media/image295.png" Type="http://schemas.openxmlformats.org/officeDocument/2006/relationships/image"/><Relationship Id="rId296" Target="media/image296.png" Type="http://schemas.openxmlformats.org/officeDocument/2006/relationships/image"/><Relationship Id="rId297" Target="media/image297.png" Type="http://schemas.openxmlformats.org/officeDocument/2006/relationships/image"/><Relationship Id="rId298" Target="media/image298.png" Type="http://schemas.openxmlformats.org/officeDocument/2006/relationships/image"/><Relationship Id="rId299" Target="media/image29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00" Target="media/image300.png" Type="http://schemas.openxmlformats.org/officeDocument/2006/relationships/image"/><Relationship Id="rId301" Target="media/image301.png" Type="http://schemas.openxmlformats.org/officeDocument/2006/relationships/image"/><Relationship Id="rId302" Target="media/image302.png" Type="http://schemas.openxmlformats.org/officeDocument/2006/relationships/image"/><Relationship Id="rId303" Target="media/image303.png" Type="http://schemas.openxmlformats.org/officeDocument/2006/relationships/image"/><Relationship Id="rId304" Target="media/image304.png" Type="http://schemas.openxmlformats.org/officeDocument/2006/relationships/image"/><Relationship Id="rId305" Target="media/image305.png" Type="http://schemas.openxmlformats.org/officeDocument/2006/relationships/image"/><Relationship Id="rId306" Target="media/image306.png" Type="http://schemas.openxmlformats.org/officeDocument/2006/relationships/image"/><Relationship Id="rId307" Target="media/image307.png" Type="http://schemas.openxmlformats.org/officeDocument/2006/relationships/image"/><Relationship Id="rId308" Target="media/image308.png" Type="http://schemas.openxmlformats.org/officeDocument/2006/relationships/image"/><Relationship Id="rId309" Target="media/image309.png" Type="http://schemas.openxmlformats.org/officeDocument/2006/relationships/image"/><Relationship Id="rId31" Target="media/image31.png" Type="http://schemas.openxmlformats.org/officeDocument/2006/relationships/image"/><Relationship Id="rId310" Target="media/image310.png" Type="http://schemas.openxmlformats.org/officeDocument/2006/relationships/image"/><Relationship Id="rId311" Target="media/image311.png" Type="http://schemas.openxmlformats.org/officeDocument/2006/relationships/image"/><Relationship Id="rId312" Target="media/image312.png" Type="http://schemas.openxmlformats.org/officeDocument/2006/relationships/image"/><Relationship Id="rId313" Target="media/image313.png" Type="http://schemas.openxmlformats.org/officeDocument/2006/relationships/image"/><Relationship Id="rId314" Target="media/image314.png" Type="http://schemas.openxmlformats.org/officeDocument/2006/relationships/image"/><Relationship Id="rId315" Target="media/image315.png" Type="http://schemas.openxmlformats.org/officeDocument/2006/relationships/image"/><Relationship Id="rId316" Target="media/image316.png" Type="http://schemas.openxmlformats.org/officeDocument/2006/relationships/image"/><Relationship Id="rId317" Target="media/image317.png" Type="http://schemas.openxmlformats.org/officeDocument/2006/relationships/image"/><Relationship Id="rId318" Target="media/image318.png" Type="http://schemas.openxmlformats.org/officeDocument/2006/relationships/image"/><Relationship Id="rId319" Target="media/image319.png" Type="http://schemas.openxmlformats.org/officeDocument/2006/relationships/image"/><Relationship Id="rId32" Target="media/image32.png" Type="http://schemas.openxmlformats.org/officeDocument/2006/relationships/image"/><Relationship Id="rId320" Target="media/image320.png" Type="http://schemas.openxmlformats.org/officeDocument/2006/relationships/image"/><Relationship Id="rId321" Target="media/image321.png" Type="http://schemas.openxmlformats.org/officeDocument/2006/relationships/image"/><Relationship Id="rId322" Target="media/image322.png" Type="http://schemas.openxmlformats.org/officeDocument/2006/relationships/image"/><Relationship Id="rId323" Target="media/image323.png" Type="http://schemas.openxmlformats.org/officeDocument/2006/relationships/image"/><Relationship Id="rId324" Target="media/image324.png" Type="http://schemas.openxmlformats.org/officeDocument/2006/relationships/image"/><Relationship Id="rId325" Target="media/image325.png" Type="http://schemas.openxmlformats.org/officeDocument/2006/relationships/image"/><Relationship Id="rId326" Target="media/image326.png" Type="http://schemas.openxmlformats.org/officeDocument/2006/relationships/image"/><Relationship Id="rId327" Target="media/image327.png" Type="http://schemas.openxmlformats.org/officeDocument/2006/relationships/image"/><Relationship Id="rId328" Target="media/image328.png" Type="http://schemas.openxmlformats.org/officeDocument/2006/relationships/image"/><Relationship Id="rId329" Target="media/image329.png" Type="http://schemas.openxmlformats.org/officeDocument/2006/relationships/image"/><Relationship Id="rId33" Target="media/image33.png" Type="http://schemas.openxmlformats.org/officeDocument/2006/relationships/image"/><Relationship Id="rId330" Target="media/image330.png" Type="http://schemas.openxmlformats.org/officeDocument/2006/relationships/image"/><Relationship Id="rId331" Target="media/image331.png" Type="http://schemas.openxmlformats.org/officeDocument/2006/relationships/image"/><Relationship Id="rId332" Target="media/image332.png" Type="http://schemas.openxmlformats.org/officeDocument/2006/relationships/image"/><Relationship Id="rId333" Target="media/image333.png" Type="http://schemas.openxmlformats.org/officeDocument/2006/relationships/image"/><Relationship Id="rId334" Target="media/image334.png" Type="http://schemas.openxmlformats.org/officeDocument/2006/relationships/image"/><Relationship Id="rId335" Target="media/image335.png" Type="http://schemas.openxmlformats.org/officeDocument/2006/relationships/image"/><Relationship Id="rId336" Target="media/image336.png" Type="http://schemas.openxmlformats.org/officeDocument/2006/relationships/image"/><Relationship Id="rId337" Target="media/image337.png" Type="http://schemas.openxmlformats.org/officeDocument/2006/relationships/image"/><Relationship Id="rId338" Target="media/image338.png" Type="http://schemas.openxmlformats.org/officeDocument/2006/relationships/image"/><Relationship Id="rId339" Target="styles.xml" Type="http://schemas.openxmlformats.org/officeDocument/2006/relationships/styles"/><Relationship Id="rId34" Target="media/image34.png" Type="http://schemas.openxmlformats.org/officeDocument/2006/relationships/image"/><Relationship Id="rId340" Target="fontTable.xml" Type="http://schemas.openxmlformats.org/officeDocument/2006/relationships/fontTable"/><Relationship Id="rId341" Target="settings.xml" Type="http://schemas.openxmlformats.org/officeDocument/2006/relationships/settings"/><Relationship Id="rId342" Target="webSettings.xml" Type="http://schemas.openxmlformats.org/officeDocument/2006/relationships/webSettings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10</Pages>
  <Words>1855</Words>
  <Characters>9074</Characters>
  <Application>e-iceblue</Application>
  <DocSecurity>0</DocSecurity>
  <Lines>347</Lines>
  <Paragraphs>347</Paragraphs>
  <ScaleCrop>false</ScaleCrop>
  <Company>e-iceblue</Company>
  <LinksUpToDate>false</LinksUpToDate>
  <CharactersWithSpaces>10822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2021-11-30T21:05:43Z</dcterms:created>
  <dc:creator>root</dc:creator>
  <cp:lastModifiedBy>root</cp:lastModifiedBy>
  <dcterms:modified xsi:type="dcterms:W3CDTF">2021-11-30T21:05:43Z</dcterms:modified>
  <cp:revision>1</cp:revision>
</cp:coreProperties>
</file>